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E6F" w:rsidRDefault="00313E6F" w:rsidP="00313E6F">
      <w:pPr>
        <w:spacing w:after="120"/>
        <w:ind w:firstLine="720"/>
        <w:jc w:val="right"/>
        <w:rPr>
          <w:rFonts w:ascii="GHEA Grapalat" w:hAnsi="GHEA Grapalat"/>
          <w:lang w:val="fr-FR"/>
        </w:rPr>
      </w:pPr>
      <w:proofErr w:type="spellStart"/>
      <w:r>
        <w:rPr>
          <w:rFonts w:ascii="GHEA Grapalat" w:hAnsi="GHEA Grapalat"/>
          <w:lang w:val="fr-FR"/>
        </w:rPr>
        <w:t>Հավելված</w:t>
      </w:r>
      <w:proofErr w:type="spellEnd"/>
      <w:r>
        <w:rPr>
          <w:rFonts w:ascii="GHEA Grapalat" w:hAnsi="GHEA Grapalat"/>
          <w:lang w:val="fr-FR"/>
        </w:rPr>
        <w:t xml:space="preserve"> N 12</w:t>
      </w:r>
    </w:p>
    <w:p w:rsidR="00313E6F" w:rsidRPr="004A0A7E" w:rsidRDefault="00313E6F" w:rsidP="00313E6F">
      <w:pPr>
        <w:spacing w:after="120"/>
        <w:ind w:firstLine="720"/>
        <w:jc w:val="right"/>
        <w:rPr>
          <w:rFonts w:ascii="GHEA Grapalat" w:hAnsi="GHEA Grapalat"/>
          <w:lang w:val="fr-FR"/>
        </w:rPr>
      </w:pPr>
    </w:p>
    <w:p w:rsidR="00313E6F" w:rsidRPr="00313E6F" w:rsidRDefault="00313E6F" w:rsidP="009D6124">
      <w:pPr>
        <w:pStyle w:val="Heading2"/>
      </w:pPr>
      <w:r w:rsidRPr="00313E6F">
        <w:t>ՄԺԾԾ</w:t>
      </w:r>
      <w:r w:rsidRPr="00313E6F">
        <w:rPr>
          <w:lang w:val="fr-FR"/>
        </w:rPr>
        <w:t xml:space="preserve"> </w:t>
      </w:r>
      <w:r w:rsidRPr="00313E6F">
        <w:t>ԺԱՄԱՆԱԿՀԱՏՎԱԾՈՒՄ</w:t>
      </w:r>
      <w:r w:rsidRPr="00313E6F">
        <w:rPr>
          <w:lang w:val="fr-FR"/>
        </w:rPr>
        <w:t xml:space="preserve"> </w:t>
      </w:r>
      <w:r w:rsidRPr="00313E6F">
        <w:t>ՀՀ</w:t>
      </w:r>
      <w:r w:rsidRPr="00313E6F">
        <w:rPr>
          <w:lang w:val="fr-FR"/>
        </w:rPr>
        <w:t xml:space="preserve"> </w:t>
      </w:r>
      <w:r w:rsidRPr="00313E6F">
        <w:t>ԿԱՌԱՎԱՐՈՒԹՅԱՆ</w:t>
      </w:r>
      <w:r w:rsidRPr="00313E6F">
        <w:rPr>
          <w:lang w:val="fr-FR"/>
        </w:rPr>
        <w:t xml:space="preserve"> </w:t>
      </w:r>
      <w:r w:rsidRPr="00313E6F">
        <w:t>ՈԼՈՐՏԱՅԻՆ</w:t>
      </w:r>
      <w:r w:rsidRPr="00313E6F">
        <w:rPr>
          <w:lang w:val="fr-FR"/>
        </w:rPr>
        <w:t xml:space="preserve"> </w:t>
      </w:r>
      <w:r w:rsidRPr="00313E6F">
        <w:t>ՔԱՂԱՔԱԿԱՆՈՒԹՅՈՒՆԸ</w:t>
      </w:r>
    </w:p>
    <w:p w:rsidR="00313E6F" w:rsidRPr="00241648" w:rsidRDefault="00313E6F" w:rsidP="00313E6F">
      <w:pPr>
        <w:pStyle w:val="BodyText"/>
        <w:rPr>
          <w:lang w:val="af-ZA" w:eastAsia="en-US"/>
        </w:rPr>
      </w:pPr>
    </w:p>
    <w:p w:rsidR="00180CE5" w:rsidRPr="00E90F8D" w:rsidRDefault="00180CE5" w:rsidP="006C4DBB">
      <w:pPr>
        <w:tabs>
          <w:tab w:val="left" w:pos="3119"/>
          <w:tab w:val="left" w:pos="5670"/>
        </w:tabs>
        <w:spacing w:line="276" w:lineRule="auto"/>
        <w:ind w:firstLine="600"/>
        <w:jc w:val="both"/>
        <w:rPr>
          <w:rFonts w:ascii="GHEA Grapalat" w:hAnsi="GHEA Grapalat" w:cs="Sylfaen"/>
          <w:lang w:val="fr-FR"/>
        </w:rPr>
      </w:pPr>
    </w:p>
    <w:p w:rsidR="00180CE5" w:rsidRPr="00E90F8D" w:rsidRDefault="00180CE5" w:rsidP="00CD2C31">
      <w:pPr>
        <w:pStyle w:val="ListParagraph"/>
        <w:numPr>
          <w:ilvl w:val="0"/>
          <w:numId w:val="9"/>
        </w:numPr>
        <w:spacing w:line="276" w:lineRule="auto"/>
        <w:ind w:left="90" w:firstLine="59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ՀՀ կրթության, գիտության, մշակույթի և սպորտի նախարարության առաքելություն</w:t>
      </w:r>
      <w:r w:rsidR="00D817C5" w:rsidRPr="00E90F8D">
        <w:rPr>
          <w:rFonts w:ascii="GHEA Grapalat" w:hAnsi="GHEA Grapalat" w:cs="Sylfaen"/>
          <w:kern w:val="16"/>
          <w:sz w:val="22"/>
          <w:szCs w:val="22"/>
        </w:rPr>
        <w:t>ը</w:t>
      </w:r>
      <w:r w:rsidR="00D817C5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մեծ նվաճումների և մասսայական սպորտի </w:t>
      </w:r>
      <w:r w:rsidR="00045EA8"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ոլորտ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ում սահմանվում </w:t>
      </w:r>
      <w:r w:rsidR="00D817C5" w:rsidRPr="00E90F8D">
        <w:rPr>
          <w:rFonts w:ascii="GHEA Grapalat" w:hAnsi="GHEA Grapalat" w:cs="Sylfaen"/>
          <w:kern w:val="16"/>
          <w:sz w:val="22"/>
          <w:szCs w:val="22"/>
        </w:rPr>
        <w:t>է</w:t>
      </w:r>
      <w:r w:rsidR="00D817C5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</w:t>
      </w:r>
      <w:r w:rsidR="00C231BF" w:rsidRPr="00E90F8D">
        <w:rPr>
          <w:rFonts w:ascii="GHEA Grapalat" w:hAnsi="GHEA Grapalat" w:cs="Sylfaen"/>
          <w:kern w:val="16"/>
          <w:sz w:val="22"/>
          <w:szCs w:val="22"/>
        </w:rPr>
        <w:t>ՀՀ</w:t>
      </w:r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կառավարության</w:t>
      </w:r>
      <w:proofErr w:type="spellEnd"/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2019 թ</w:t>
      </w:r>
      <w:proofErr w:type="spellStart"/>
      <w:r w:rsidR="00D817C5" w:rsidRPr="00E90F8D">
        <w:rPr>
          <w:rFonts w:ascii="GHEA Grapalat" w:hAnsi="GHEA Grapalat" w:cs="Sylfaen"/>
          <w:kern w:val="16"/>
          <w:sz w:val="22"/>
          <w:szCs w:val="22"/>
        </w:rPr>
        <w:t>վականի</w:t>
      </w:r>
      <w:proofErr w:type="spellEnd"/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 փետրվարի 8-ի </w:t>
      </w:r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N 65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որոշմամբ</w:t>
      </w:r>
      <w:proofErr w:type="spellEnd"/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հաստատված</w:t>
      </w:r>
      <w:proofErr w:type="spellEnd"/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ՀՀ կառավարությա</w:t>
      </w:r>
      <w:r w:rsidR="00C231BF" w:rsidRPr="00E90F8D">
        <w:rPr>
          <w:rFonts w:ascii="GHEA Grapalat" w:hAnsi="GHEA Grapalat" w:cs="Sylfaen"/>
          <w:kern w:val="16"/>
          <w:sz w:val="22"/>
          <w:szCs w:val="22"/>
        </w:rPr>
        <w:t>ն</w:t>
      </w:r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ծրագրո</w:t>
      </w:r>
      <w:proofErr w:type="spellEnd"/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վ (</w:t>
      </w:r>
      <w:r w:rsidR="00C231BF" w:rsidRPr="00E90F8D">
        <w:rPr>
          <w:rFonts w:ascii="GHEA Grapalat" w:hAnsi="GHEA Grapalat" w:cs="Sylfaen"/>
          <w:kern w:val="16"/>
          <w:sz w:val="22"/>
          <w:szCs w:val="22"/>
          <w:lang w:val="hy-AM"/>
        </w:rPr>
        <w:t>«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4.6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Սպորտը</w:t>
      </w:r>
      <w:proofErr w:type="spellEnd"/>
      <w:r w:rsidR="00C231BF" w:rsidRPr="00E90F8D">
        <w:rPr>
          <w:rFonts w:ascii="GHEA Grapalat" w:hAnsi="GHEA Grapalat" w:cs="Sylfaen"/>
          <w:kern w:val="16"/>
          <w:sz w:val="22"/>
          <w:szCs w:val="22"/>
          <w:lang w:val="hy-AM"/>
        </w:rPr>
        <w:t>»</w:t>
      </w:r>
      <w:r w:rsidR="00C231BF" w:rsidRPr="009D6124">
        <w:rPr>
          <w:rFonts w:ascii="GHEA Grapalat" w:hAnsi="GHEA Grapalat" w:cs="Sylfaen"/>
          <w:kern w:val="16"/>
          <w:sz w:val="22"/>
          <w:szCs w:val="22"/>
          <w:lang w:val="fr-FR"/>
        </w:rPr>
        <w:t xml:space="preserve"> </w:t>
      </w:r>
      <w:proofErr w:type="spellStart"/>
      <w:r w:rsidR="00C231BF" w:rsidRPr="00E90F8D">
        <w:rPr>
          <w:rFonts w:ascii="GHEA Grapalat" w:hAnsi="GHEA Grapalat" w:cs="Sylfaen"/>
          <w:kern w:val="16"/>
          <w:sz w:val="22"/>
          <w:szCs w:val="22"/>
        </w:rPr>
        <w:t>բաժին</w:t>
      </w:r>
      <w:proofErr w:type="spellEnd"/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), «Ֆիզիկական կուլտուրայի և սպորտի մասին» Հայաստանի Հանրապետութան 2001 թվականի հունիսի 26-ի ՀՕ-196 օրենքով, «Մանկապատանեկան սպորտի մասին» ՀՀ օրենքով և այլ իրավական ակտերով: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ՀՀ կառավարության մեծ նվաճումների և մասսայական սպորտի ոլորտում իրականացվող քաղաքականությունն է՝ Ֆիզիկական կուլտուրայի և սպորտի բնագավառում առաջնորդվել հետևյալ սկզբունքներով.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-    բնակչության առողջության ամրապնդումը, 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 xml:space="preserve">-   անհատի ներդաշնակ զարգացումը, </w:t>
      </w:r>
    </w:p>
    <w:p w:rsidR="007237A8" w:rsidRPr="00E90F8D" w:rsidRDefault="007237A8" w:rsidP="007237A8">
      <w:pPr>
        <w:tabs>
          <w:tab w:val="left" w:pos="360"/>
        </w:tabs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- հայրենիքի պաշտպանությանը պատրաստ երիտասարդության ֆիզիկական պատրաստականության ապահովումը,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-   բարձրակարգ մարզիկների պատրաստումն և միջազգային մրցասպարեզներում Հայաստանի Հանրապետության հավաքական թիմերի և մարզիկների մասնակցության ապահովումը: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ՀՀ կրթության, գիտության, մշակույթի և սպորտի նախարարության նպատակներն ու խնդիրներն են`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1) սպորտի և երիտասարդական պետական քաղաքականության նպատակների և առաջնային ուղղությունների սահմանումն ու իրականացումը.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2) բնակչության առողջացման, ֆիզիկական դաuտիարակության գիտականորեն հիմնավորված համակարգի uտեղծումը.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3) uպորտի դերի բարձրացման, անհատի բազմակողմանի ու ներդաշնակ զարգացման, բնակչության առողջության ամրապնդման, առողջ ապրելակերպի ձևավորման և ակտիվ հանգuտի կազմակերպման գործին աջակցելը.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4) բնակչության ֆիզիկական դաuտիարակության և մարզիկների պատրաuտման գիտականորեն հիմնավորված համակարգ մշակելը և գործնականում ներդնելը, հաշմանդամների` ֆիզիկական կուլտուրայով և uպորտով զբաղվելու համար նպաuտավոր պայմանների uտեղծումը.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5) հանրապետությունում oլիմպիական շարժման զարգացմանը, Հայաuտանի ազգային oլիմպիական կոմիտեի և մարզաձևերի ազգային ֆեդերացիաների գործունեությանն աջակցելը.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6) երիտաuարդական և մանկապատանեկան կազմակերպությունների գործունեությանը պետական աջակցություն ցուցաբերելու նպատակով միջոցառումների մշակման աշխատանքներին նպաստելը և դրանց իրականացմանն օժանդակելը.</w:t>
      </w:r>
    </w:p>
    <w:p w:rsidR="007237A8" w:rsidRPr="00E90F8D" w:rsidRDefault="007237A8" w:rsidP="007237A8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7) սպորտային և երիտասարդական քաղաքականության քարոզչության` զանգվածային լրատվության միջոցներով ապահովումը.</w:t>
      </w:r>
      <w:r w:rsidRPr="00E90F8D">
        <w:rPr>
          <w:rFonts w:ascii="Calibri" w:hAnsi="Calibri" w:cs="Calibri"/>
          <w:kern w:val="16"/>
          <w:sz w:val="22"/>
          <w:szCs w:val="22"/>
          <w:lang w:val="hy-AM"/>
        </w:rPr>
        <w:t> </w:t>
      </w:r>
    </w:p>
    <w:p w:rsidR="007237A8" w:rsidRPr="00E90F8D" w:rsidRDefault="007237A8" w:rsidP="00180CE5">
      <w:pPr>
        <w:spacing w:line="276" w:lineRule="auto"/>
        <w:ind w:firstLine="324"/>
        <w:jc w:val="both"/>
        <w:rPr>
          <w:rFonts w:ascii="GHEA Grapalat" w:hAnsi="GHEA Grapalat" w:cs="Sylfaen"/>
          <w:kern w:val="16"/>
          <w:sz w:val="22"/>
          <w:szCs w:val="22"/>
          <w:lang w:val="hy-AM"/>
        </w:rPr>
      </w:pPr>
    </w:p>
    <w:p w:rsidR="00DE557A" w:rsidRPr="00E90F8D" w:rsidRDefault="00DE557A" w:rsidP="00B51EB2">
      <w:pPr>
        <w:ind w:firstLine="324"/>
        <w:jc w:val="both"/>
        <w:rPr>
          <w:rFonts w:ascii="GHEA Grapalat" w:hAnsi="GHEA Grapalat"/>
          <w:sz w:val="22"/>
          <w:szCs w:val="22"/>
          <w:lang w:val="hy-AM"/>
        </w:rPr>
      </w:pPr>
      <w:r w:rsidRPr="00E90F8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սպորտի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քաղաքականությունը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մշակվում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է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ոլորտի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պետական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լիազորված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մարմնի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90F8D">
        <w:rPr>
          <w:rFonts w:ascii="GHEA Grapalat" w:hAnsi="GHEA Grapalat" w:cs="Sylfaen"/>
          <w:kern w:val="16"/>
          <w:sz w:val="22"/>
          <w:szCs w:val="22"/>
          <w:lang w:val="hy-AM"/>
        </w:rPr>
        <w:t>ՀՀ կրթության, գիտության, մշակույթի և սպորտի նախարարության (այսուհետ Նախարարություն)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և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իրականացվում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է</w:t>
      </w:r>
      <w:r w:rsidR="00B51EB2" w:rsidRPr="00E90F8D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E557A" w:rsidRPr="00E90F8D" w:rsidRDefault="00DE557A" w:rsidP="00DE557A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90F8D">
        <w:rPr>
          <w:rFonts w:ascii="GHEA Grapalat" w:hAnsi="GHEA Grapalat"/>
          <w:sz w:val="22"/>
          <w:szCs w:val="22"/>
          <w:lang w:val="hy-AM"/>
        </w:rPr>
        <w:t>-</w:t>
      </w:r>
      <w:r w:rsidRPr="00E90F8D">
        <w:rPr>
          <w:rFonts w:ascii="GHEA Grapalat" w:hAnsi="GHEA Grapalat"/>
          <w:sz w:val="22"/>
          <w:szCs w:val="22"/>
          <w:lang w:val="hy-AM"/>
        </w:rPr>
        <w:tab/>
      </w:r>
      <w:r w:rsidRPr="00E90F8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ազգային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օլիմպիական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կոմիտեի</w:t>
      </w:r>
      <w:r w:rsidRPr="00E90F8D">
        <w:rPr>
          <w:rFonts w:ascii="GHEA Grapalat" w:hAnsi="GHEA Grapalat"/>
          <w:sz w:val="22"/>
          <w:szCs w:val="22"/>
          <w:lang w:val="hy-AM"/>
        </w:rPr>
        <w:t>,</w:t>
      </w:r>
    </w:p>
    <w:p w:rsidR="00DE557A" w:rsidRPr="00E90F8D" w:rsidRDefault="00DE557A" w:rsidP="00DE557A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90F8D">
        <w:rPr>
          <w:rFonts w:ascii="GHEA Grapalat" w:hAnsi="GHEA Grapalat"/>
          <w:sz w:val="22"/>
          <w:szCs w:val="22"/>
          <w:lang w:val="hy-AM"/>
        </w:rPr>
        <w:t>-</w:t>
      </w:r>
      <w:r w:rsidRPr="00E90F8D">
        <w:rPr>
          <w:rFonts w:ascii="GHEA Grapalat" w:hAnsi="GHEA Grapalat"/>
          <w:sz w:val="22"/>
          <w:szCs w:val="22"/>
          <w:lang w:val="hy-AM"/>
        </w:rPr>
        <w:tab/>
      </w:r>
      <w:r w:rsidRPr="00E90F8D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մարզական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ֆեդերացիաների</w:t>
      </w:r>
      <w:r w:rsidRPr="00E90F8D">
        <w:rPr>
          <w:rFonts w:ascii="GHEA Grapalat" w:hAnsi="GHEA Grapalat"/>
          <w:sz w:val="22"/>
          <w:szCs w:val="22"/>
          <w:lang w:val="hy-AM"/>
        </w:rPr>
        <w:t>,</w:t>
      </w:r>
    </w:p>
    <w:p w:rsidR="00DE557A" w:rsidRPr="00E90F8D" w:rsidRDefault="00DE557A" w:rsidP="00DE557A">
      <w:pPr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90F8D">
        <w:rPr>
          <w:rFonts w:ascii="GHEA Grapalat" w:hAnsi="GHEA Grapalat"/>
          <w:sz w:val="22"/>
          <w:szCs w:val="22"/>
          <w:lang w:val="hy-AM"/>
        </w:rPr>
        <w:lastRenderedPageBreak/>
        <w:t>-</w:t>
      </w:r>
      <w:r w:rsidRPr="00E90F8D">
        <w:rPr>
          <w:rFonts w:ascii="GHEA Grapalat" w:hAnsi="GHEA Grapalat"/>
          <w:sz w:val="22"/>
          <w:szCs w:val="22"/>
          <w:lang w:val="hy-AM"/>
        </w:rPr>
        <w:tab/>
      </w:r>
      <w:r w:rsidRPr="00E90F8D">
        <w:rPr>
          <w:rFonts w:ascii="GHEA Grapalat" w:hAnsi="GHEA Grapalat" w:cs="Sylfaen"/>
          <w:sz w:val="22"/>
          <w:szCs w:val="22"/>
          <w:lang w:val="hy-AM"/>
        </w:rPr>
        <w:t>Հաշմանդամային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սպորտով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զբաղվող</w:t>
      </w:r>
      <w:r w:rsidR="00B51EB2" w:rsidRPr="00E90F8D">
        <w:rPr>
          <w:rFonts w:ascii="GHEA Grapalat" w:hAnsi="GHEA Grapalat"/>
          <w:sz w:val="22"/>
          <w:szCs w:val="22"/>
          <w:lang w:val="hy-AM"/>
        </w:rPr>
        <w:t xml:space="preserve"> հասարակական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կազմակերպությունների,</w:t>
      </w:r>
    </w:p>
    <w:p w:rsidR="00DE557A" w:rsidRPr="00E90F8D" w:rsidRDefault="00DE557A" w:rsidP="00DE557A">
      <w:pPr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90F8D">
        <w:rPr>
          <w:rFonts w:ascii="GHEA Grapalat" w:hAnsi="GHEA Grapalat" w:cs="Sylfaen"/>
          <w:sz w:val="22"/>
          <w:szCs w:val="22"/>
          <w:lang w:val="hy-AM"/>
        </w:rPr>
        <w:t>-</w:t>
      </w:r>
      <w:r w:rsidR="00B51EB2" w:rsidRPr="00E90F8D">
        <w:rPr>
          <w:rFonts w:ascii="GHEA Grapalat" w:hAnsi="GHEA Grapalat" w:cs="Sylfaen"/>
          <w:sz w:val="22"/>
          <w:szCs w:val="22"/>
          <w:lang w:val="hy-AM"/>
        </w:rPr>
        <w:t xml:space="preserve"> այլ պետական և հասարակական կազմակերպությունների </w:t>
      </w:r>
      <w:r w:rsidR="00E75C57" w:rsidRPr="00E90F8D">
        <w:rPr>
          <w:rFonts w:ascii="GHEA Grapalat" w:hAnsi="GHEA Grapalat" w:cs="Sylfaen"/>
          <w:sz w:val="22"/>
          <w:szCs w:val="22"/>
          <w:lang w:val="hy-AM"/>
        </w:rPr>
        <w:t>միջոցով</w:t>
      </w:r>
      <w:r w:rsidRPr="00E90F8D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E557A" w:rsidRPr="00E90F8D" w:rsidRDefault="00DE557A" w:rsidP="00180CE5">
      <w:pPr>
        <w:spacing w:line="276" w:lineRule="auto"/>
        <w:ind w:firstLine="324"/>
        <w:jc w:val="both"/>
        <w:rPr>
          <w:rFonts w:ascii="GHEA Grapalat" w:hAnsi="GHEA Grapalat" w:cs="Sylfaen"/>
          <w:color w:val="444444"/>
          <w:sz w:val="22"/>
          <w:szCs w:val="22"/>
          <w:shd w:val="clear" w:color="auto" w:fill="FFFFFF"/>
          <w:lang w:val="hy-AM"/>
        </w:rPr>
      </w:pPr>
    </w:p>
    <w:p w:rsidR="00180CE5" w:rsidRPr="00E90F8D" w:rsidRDefault="00180CE5" w:rsidP="00313E6F">
      <w:pPr>
        <w:spacing w:line="276" w:lineRule="auto"/>
        <w:ind w:firstLine="60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2F6C03" w:rsidRPr="00E90F8D" w:rsidRDefault="002F6C03" w:rsidP="00CD2C31">
      <w:pPr>
        <w:pStyle w:val="ListParagraph"/>
        <w:numPr>
          <w:ilvl w:val="0"/>
          <w:numId w:val="9"/>
        </w:numPr>
        <w:spacing w:line="276" w:lineRule="auto"/>
        <w:ind w:left="0" w:firstLine="684"/>
        <w:jc w:val="both"/>
        <w:rPr>
          <w:rFonts w:ascii="GHEA Grapalat" w:hAnsi="GHEA Grapalat"/>
          <w:sz w:val="22"/>
          <w:szCs w:val="22"/>
          <w:lang w:val="af-ZA" w:eastAsia="ru-RU"/>
        </w:rPr>
      </w:pPr>
      <w:r w:rsidRPr="009D6124">
        <w:rPr>
          <w:rFonts w:ascii="GHEA Grapalat" w:hAnsi="GHEA Grapalat"/>
          <w:sz w:val="22"/>
          <w:szCs w:val="22"/>
          <w:lang w:val="hy-AM" w:eastAsia="ru-RU"/>
        </w:rPr>
        <w:t>Երիտասարդական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պետական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քաղաքականությունը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Հայաստանի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Հանրապետության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պետական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քաղաքականության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բաղկացուցիչ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մասն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ունի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ռազմավարական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9D6124">
        <w:rPr>
          <w:rFonts w:ascii="GHEA Grapalat" w:hAnsi="GHEA Grapalat"/>
          <w:sz w:val="22"/>
          <w:szCs w:val="22"/>
          <w:lang w:val="hy-AM" w:eastAsia="ru-RU"/>
        </w:rPr>
        <w:t>նշանակություն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: </w:t>
      </w:r>
    </w:p>
    <w:p w:rsidR="00CD2C31" w:rsidRPr="00E90F8D" w:rsidRDefault="00CD2C31" w:rsidP="00CD2C31">
      <w:pPr>
        <w:spacing w:line="276" w:lineRule="auto"/>
        <w:ind w:firstLine="450"/>
        <w:jc w:val="both"/>
        <w:rPr>
          <w:rFonts w:ascii="GHEA Grapalat" w:hAnsi="GHEA Grapalat"/>
          <w:sz w:val="22"/>
          <w:szCs w:val="22"/>
          <w:lang w:val="af-ZA" w:eastAsia="ru-RU"/>
        </w:rPr>
      </w:pP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քաղաքականությունը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մշակվում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իրականացվում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կառավարման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լիազոր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մարմնի</w:t>
      </w:r>
      <w:proofErr w:type="spellEnd"/>
      <w:r w:rsidRPr="00E90F8D">
        <w:rPr>
          <w:rFonts w:ascii="GHEA Grapalat" w:hAnsi="GHEA Grapalat"/>
          <w:sz w:val="22"/>
          <w:szCs w:val="22"/>
          <w:lang w:eastAsia="ru-RU"/>
        </w:rPr>
        <w:t>՝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ՀՀ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կրթության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գիտության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մշակույթի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սպորտի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նախարարության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կողմից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`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տարածքային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կառավարման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տեղական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ինքնակառավարման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մարմինների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քաղաքականության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սուբյեկտների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ինչպես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նաև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միջազգային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կազմակերպությունների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մասնակցությամբ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: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քաղաքականությունը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Հայաստանի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Հանրապետությունում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իրականացվում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 </w:t>
      </w:r>
      <w:r w:rsidRPr="00E90F8D">
        <w:rPr>
          <w:rFonts w:ascii="GHEA Grapalat" w:hAnsi="GHEA Grapalat"/>
          <w:sz w:val="22"/>
          <w:szCs w:val="22"/>
          <w:lang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մարդու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իրավունքների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հիմնարար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ազատությունների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պաշտպանության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միջազգային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իրավունքների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սկզբունքներին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նորմերին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համապատասխան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: </w:t>
      </w:r>
    </w:p>
    <w:p w:rsidR="002F6C03" w:rsidRPr="00E90F8D" w:rsidRDefault="002F6C03" w:rsidP="002F6C03">
      <w:pPr>
        <w:spacing w:line="276" w:lineRule="auto"/>
        <w:ind w:firstLine="450"/>
        <w:jc w:val="both"/>
        <w:rPr>
          <w:rFonts w:ascii="GHEA Grapalat" w:hAnsi="GHEA Grapalat"/>
          <w:sz w:val="22"/>
          <w:szCs w:val="22"/>
          <w:lang w:val="af-ZA" w:eastAsia="ru-RU"/>
        </w:rPr>
      </w:pP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քաղաքականությունը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կոչված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ստեղծելու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իրավական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տնտեսական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կազմակերպչական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պայմաններ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համակողմանի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զարգացման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ինքնահաստատման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ինքնադրսևորման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համար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: </w:t>
      </w:r>
    </w:p>
    <w:p w:rsidR="002F6C03" w:rsidRPr="00E90F8D" w:rsidRDefault="002F6C03" w:rsidP="002F6C03">
      <w:pPr>
        <w:spacing w:line="276" w:lineRule="auto"/>
        <w:ind w:firstLine="450"/>
        <w:jc w:val="both"/>
        <w:rPr>
          <w:rFonts w:ascii="GHEA Grapalat" w:hAnsi="GHEA Grapalat"/>
          <w:sz w:val="22"/>
          <w:szCs w:val="22"/>
          <w:lang w:val="af-ZA" w:eastAsia="ru-RU"/>
        </w:rPr>
      </w:pP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պետական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քաղաքականությունը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առաջնահերթությունների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ծրագրերի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միջոցառումների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մեխանիզմների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համակարգ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որն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ուղղված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է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մասնակցության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սոցիալականացման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Pr="00E90F8D">
        <w:rPr>
          <w:rFonts w:ascii="GHEA Grapalat" w:hAnsi="GHEA Grapalat"/>
          <w:sz w:val="22"/>
          <w:szCs w:val="22"/>
          <w:lang w:eastAsia="ru-RU"/>
        </w:rPr>
        <w:t>և</w:t>
      </w:r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ինքնաիրացման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համար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անհրաժեշտ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պայմանների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ստեղծմանը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երիտասարդության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ներուժի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ներգրավմանն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դրա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զարգացմանը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`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նպաստելու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Հայաստանի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Հանրապետության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ազգային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անվտանգության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ամրապնդմանը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,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սոցիալ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>-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տնտեսական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ու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մշակութային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proofErr w:type="spellStart"/>
      <w:r w:rsidRPr="00E90F8D">
        <w:rPr>
          <w:rFonts w:ascii="GHEA Grapalat" w:hAnsi="GHEA Grapalat"/>
          <w:sz w:val="22"/>
          <w:szCs w:val="22"/>
          <w:lang w:eastAsia="ru-RU"/>
        </w:rPr>
        <w:t>զարգացմանը</w:t>
      </w:r>
      <w:proofErr w:type="spellEnd"/>
      <w:r w:rsidRPr="00E90F8D">
        <w:rPr>
          <w:rFonts w:ascii="GHEA Grapalat" w:hAnsi="GHEA Grapalat"/>
          <w:sz w:val="22"/>
          <w:szCs w:val="22"/>
          <w:lang w:val="af-ZA" w:eastAsia="ru-RU"/>
        </w:rPr>
        <w:t xml:space="preserve">: </w:t>
      </w:r>
    </w:p>
    <w:p w:rsidR="002F6C03" w:rsidRDefault="002F6C03" w:rsidP="002F6C03">
      <w:pPr>
        <w:spacing w:line="360" w:lineRule="auto"/>
        <w:ind w:firstLine="360"/>
        <w:jc w:val="both"/>
        <w:rPr>
          <w:rFonts w:ascii="GHEA Grapalat" w:hAnsi="GHEA Grapalat" w:cs="Times Armenian"/>
          <w:iCs/>
          <w:sz w:val="22"/>
          <w:szCs w:val="22"/>
          <w:lang w:val="af-ZA"/>
        </w:rPr>
      </w:pPr>
    </w:p>
    <w:p w:rsidR="002F6C03" w:rsidRPr="00C802A9" w:rsidRDefault="002F6C03" w:rsidP="002F6C03">
      <w:pPr>
        <w:pStyle w:val="BodyText"/>
        <w:rPr>
          <w:lang w:val="af-ZA"/>
        </w:rPr>
      </w:pPr>
    </w:p>
    <w:p w:rsidR="00313E6F" w:rsidRPr="00C802A9" w:rsidRDefault="00313E6F" w:rsidP="00313E6F">
      <w:pPr>
        <w:pStyle w:val="BodyText"/>
        <w:rPr>
          <w:lang w:val="af-ZA"/>
        </w:rPr>
      </w:pPr>
    </w:p>
    <w:p w:rsidR="00313E6F" w:rsidRPr="00241648" w:rsidRDefault="00313E6F" w:rsidP="009D6124">
      <w:pPr>
        <w:pStyle w:val="Heading2"/>
        <w:rPr>
          <w:b/>
        </w:rPr>
      </w:pPr>
      <w:r w:rsidRPr="00241648">
        <w:t xml:space="preserve">ՈԼՈՐՏԱՅԻՆ ՔԱՂԱՔԱԿԱՆՈՒԹՅԱՆ ՀԻՄՆԱԿԱՆ ԹԻՐԱԽՆԵՐԸ </w:t>
      </w:r>
    </w:p>
    <w:p w:rsidR="00EB185A" w:rsidRPr="00E90F8D" w:rsidRDefault="00EB185A" w:rsidP="00761C83">
      <w:pPr>
        <w:spacing w:line="360" w:lineRule="auto"/>
        <w:ind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90F8D">
        <w:rPr>
          <w:rFonts w:ascii="GHEA Grapalat" w:hAnsi="GHEA Grapalat" w:cs="Sylfaen"/>
          <w:sz w:val="22"/>
          <w:szCs w:val="22"/>
          <w:lang w:val="hy-AM"/>
        </w:rPr>
        <w:t>Նախարարությունը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սպորտի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="00761C83" w:rsidRPr="00E90F8D">
        <w:rPr>
          <w:rFonts w:ascii="GHEA Grapalat" w:hAnsi="GHEA Grapalat"/>
          <w:sz w:val="22"/>
          <w:szCs w:val="22"/>
        </w:rPr>
        <w:t>և</w:t>
      </w:r>
      <w:r w:rsidR="00761C83" w:rsidRPr="00E90F8D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761C83" w:rsidRPr="00E90F8D">
        <w:rPr>
          <w:rFonts w:ascii="GHEA Grapalat" w:hAnsi="GHEA Grapalat"/>
          <w:sz w:val="22"/>
          <w:szCs w:val="22"/>
        </w:rPr>
        <w:t>երիտասարդության</w:t>
      </w:r>
      <w:proofErr w:type="spellEnd"/>
      <w:r w:rsidR="00761C83" w:rsidRPr="00E90F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ոլորտում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մշակում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է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իր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ռազմավարությունը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նպատակ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ունենալով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զարգացնելու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90F8D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E90F8D">
        <w:rPr>
          <w:rFonts w:ascii="GHEA Grapalat" w:hAnsi="GHEA Grapalat"/>
          <w:sz w:val="22"/>
          <w:szCs w:val="22"/>
          <w:lang w:val="hy-AM"/>
        </w:rPr>
        <w:t xml:space="preserve"> թիրախները`</w:t>
      </w:r>
    </w:p>
    <w:p w:rsidR="003E4625" w:rsidRPr="00F32101" w:rsidRDefault="003E4625" w:rsidP="00761C83">
      <w:pPr>
        <w:spacing w:line="360" w:lineRule="auto"/>
        <w:ind w:firstLine="567"/>
        <w:jc w:val="both"/>
        <w:rPr>
          <w:rFonts w:ascii="GHEA Grapalat" w:hAnsi="GHEA Grapalat"/>
          <w:szCs w:val="22"/>
          <w:lang w:val="hy-AM"/>
        </w:rPr>
      </w:pPr>
    </w:p>
    <w:p w:rsidR="00EB185A" w:rsidRDefault="00C6295E" w:rsidP="00761C83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  <w:szCs w:val="22"/>
        </w:rPr>
      </w:pPr>
      <w:r>
        <w:rPr>
          <w:rFonts w:ascii="GHEA Grapalat" w:hAnsi="GHEA Grapalat" w:cs="Sylfaen"/>
          <w:b/>
          <w:i/>
          <w:szCs w:val="22"/>
          <w:lang w:val="hy-AM"/>
        </w:rPr>
        <w:t>Մ</w:t>
      </w:r>
      <w:proofErr w:type="spellStart"/>
      <w:r w:rsidR="00EB185A" w:rsidRPr="008C2D35">
        <w:rPr>
          <w:rFonts w:ascii="GHEA Grapalat" w:hAnsi="GHEA Grapalat" w:cs="Sylfaen"/>
          <w:b/>
          <w:i/>
          <w:szCs w:val="22"/>
        </w:rPr>
        <w:t>եծ</w:t>
      </w:r>
      <w:proofErr w:type="spellEnd"/>
      <w:r w:rsidR="00EB185A"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="00EB185A" w:rsidRPr="008C2D35">
        <w:rPr>
          <w:rFonts w:ascii="GHEA Grapalat" w:hAnsi="GHEA Grapalat" w:cs="Sylfaen"/>
          <w:b/>
          <w:i/>
          <w:szCs w:val="22"/>
        </w:rPr>
        <w:t>նվաճումների</w:t>
      </w:r>
      <w:proofErr w:type="spellEnd"/>
      <w:r w:rsidR="00EB185A"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="00EB185A" w:rsidRPr="008C2D35">
        <w:rPr>
          <w:rFonts w:ascii="GHEA Grapalat" w:hAnsi="GHEA Grapalat" w:cs="Sylfaen"/>
          <w:b/>
          <w:i/>
          <w:szCs w:val="22"/>
        </w:rPr>
        <w:t>սպորտ</w:t>
      </w:r>
      <w:proofErr w:type="spellEnd"/>
      <w:r w:rsidR="00EB185A" w:rsidRPr="008C2D35">
        <w:rPr>
          <w:rFonts w:ascii="GHEA Grapalat" w:hAnsi="GHEA Grapalat"/>
          <w:b/>
          <w:i/>
          <w:szCs w:val="22"/>
        </w:rPr>
        <w:t>,</w:t>
      </w:r>
    </w:p>
    <w:p w:rsidR="00CD2C31" w:rsidRPr="009D6124" w:rsidRDefault="00A31C72" w:rsidP="009D6124">
      <w:pPr>
        <w:pStyle w:val="Heading2"/>
        <w:numPr>
          <w:ilvl w:val="0"/>
          <w:numId w:val="11"/>
        </w:numPr>
        <w:rPr>
          <w:lang w:val="hy-AM"/>
        </w:rPr>
      </w:pPr>
      <w:r>
        <w:tab/>
      </w:r>
      <w:r w:rsidR="00E90F8D">
        <w:tab/>
      </w:r>
      <w:r w:rsidR="00CD2C31" w:rsidRPr="009D6124">
        <w:t>Մարզաձևերի ազգային ֆեդերացիաների և Հաշմանդամային մարզական հասարակական կազմակերպությունների կողմից մարզիկների պատրաստում, ՀՀ առաջնությունների անցկացում, օլիմպիական, պարալիմպիկ խաղերին, Աշխարհի, Եվրոպայի և այլ միջազգային առաջնություններին մասնակցություն</w:t>
      </w:r>
      <w:r w:rsidRPr="009D6124">
        <w:rPr>
          <w:lang w:val="hy-AM"/>
        </w:rPr>
        <w:t>:</w:t>
      </w:r>
    </w:p>
    <w:p w:rsidR="00C6295E" w:rsidRPr="009D6124" w:rsidRDefault="00A31C72" w:rsidP="009D6124">
      <w:pPr>
        <w:pStyle w:val="Heading2"/>
      </w:pPr>
      <w:r w:rsidRPr="009D6124">
        <w:rPr>
          <w:i/>
        </w:rPr>
        <w:tab/>
      </w:r>
      <w:r w:rsidR="00C6295E" w:rsidRPr="009D6124">
        <w:rPr>
          <w:i/>
          <w:u w:val="single"/>
        </w:rPr>
        <w:t>Արդյունք.</w:t>
      </w:r>
      <w:r w:rsidR="00C6295E" w:rsidRPr="009D6124">
        <w:t xml:space="preserve"> </w:t>
      </w:r>
      <w:r w:rsidR="003E4625" w:rsidRPr="009D6124">
        <w:t>ՀՀ առաջնությունների ընդլայնում, միջազգային սպորտային միջոցառումներին մասնակցության և նվաճումների ապահովում</w:t>
      </w:r>
      <w:r w:rsidR="00C6295E" w:rsidRPr="009D6124">
        <w:t>:</w:t>
      </w:r>
    </w:p>
    <w:p w:rsidR="00C6295E" w:rsidRPr="009D6124" w:rsidRDefault="00C6295E" w:rsidP="009D6124">
      <w:pPr>
        <w:pStyle w:val="Heading2"/>
        <w:rPr>
          <w:b/>
          <w:i/>
        </w:rPr>
      </w:pPr>
      <w:r w:rsidRPr="009D6124">
        <w:rPr>
          <w:i/>
        </w:rPr>
        <w:tab/>
      </w:r>
      <w:r w:rsidRPr="009D6124">
        <w:rPr>
          <w:i/>
          <w:u w:val="single"/>
        </w:rPr>
        <w:t>Հիմք.</w:t>
      </w:r>
      <w:r w:rsidRPr="009D6124">
        <w:rPr>
          <w:i/>
        </w:rPr>
        <w:t xml:space="preserve"> </w:t>
      </w:r>
      <w:r w:rsidRPr="009D6124">
        <w:t xml:space="preserve"> </w:t>
      </w:r>
      <w:r w:rsidR="003E4625" w:rsidRPr="009D6124">
        <w:t>ՀՀ կառավարության 2019 թվականի փետրվարի 8-ի N 65 որոշմամբ հաստատված ՀՀ կառավարության ծրագիր («4.6 Սպորտը» բաժին), «Ֆիզիկական կուլտուրայի և սպորտի մասին» Հայաստանի Հանրապետութան 2001 թվականի հունիսի 26-ի ՀՕ-196 օրենք:</w:t>
      </w:r>
    </w:p>
    <w:p w:rsidR="00C6295E" w:rsidRPr="009D6124" w:rsidRDefault="00C6295E" w:rsidP="009D6124">
      <w:pPr>
        <w:spacing w:line="360" w:lineRule="auto"/>
        <w:ind w:left="720"/>
        <w:jc w:val="both"/>
        <w:rPr>
          <w:rFonts w:ascii="GHEA Grapalat" w:hAnsi="GHEA Grapalat"/>
          <w:b/>
          <w:i/>
          <w:sz w:val="22"/>
          <w:szCs w:val="22"/>
          <w:lang w:val="af-ZA"/>
        </w:rPr>
      </w:pPr>
    </w:p>
    <w:p w:rsidR="00761C83" w:rsidRPr="009D6124" w:rsidRDefault="00C6295E" w:rsidP="009D6124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</w:rPr>
      </w:pPr>
      <w:r w:rsidRPr="009D6124">
        <w:rPr>
          <w:rFonts w:ascii="GHEA Grapalat" w:hAnsi="GHEA Grapalat" w:cs="Sylfaen"/>
          <w:b/>
          <w:i/>
          <w:lang w:val="hy-AM"/>
        </w:rPr>
        <w:lastRenderedPageBreak/>
        <w:t>Մ</w:t>
      </w:r>
      <w:proofErr w:type="spellStart"/>
      <w:r w:rsidR="00EB185A" w:rsidRPr="009D6124">
        <w:rPr>
          <w:rFonts w:ascii="GHEA Grapalat" w:hAnsi="GHEA Grapalat" w:cs="Sylfaen"/>
          <w:b/>
          <w:i/>
        </w:rPr>
        <w:t>ասսայական</w:t>
      </w:r>
      <w:proofErr w:type="spellEnd"/>
      <w:r w:rsidR="00EB185A" w:rsidRPr="009D6124">
        <w:rPr>
          <w:rFonts w:ascii="GHEA Grapalat" w:hAnsi="GHEA Grapalat"/>
          <w:b/>
          <w:i/>
        </w:rPr>
        <w:t xml:space="preserve">  </w:t>
      </w:r>
      <w:proofErr w:type="spellStart"/>
      <w:r w:rsidR="00EB185A" w:rsidRPr="009D6124">
        <w:rPr>
          <w:rFonts w:ascii="GHEA Grapalat" w:hAnsi="GHEA Grapalat" w:cs="Sylfaen"/>
          <w:b/>
          <w:i/>
        </w:rPr>
        <w:t>սպորտ</w:t>
      </w:r>
      <w:proofErr w:type="spellEnd"/>
      <w:r w:rsidR="00761C83" w:rsidRPr="009D6124">
        <w:rPr>
          <w:rFonts w:ascii="GHEA Grapalat" w:hAnsi="GHEA Grapalat" w:cs="Sylfaen"/>
          <w:b/>
          <w:i/>
        </w:rPr>
        <w:t>,</w:t>
      </w:r>
    </w:p>
    <w:p w:rsidR="003233BB" w:rsidRPr="009D6124" w:rsidRDefault="003233BB" w:rsidP="009D6124">
      <w:pPr>
        <w:pStyle w:val="Heading2"/>
        <w:numPr>
          <w:ilvl w:val="0"/>
          <w:numId w:val="12"/>
        </w:numPr>
      </w:pPr>
      <w:r w:rsidRPr="009D6124">
        <w:tab/>
      </w:r>
      <w:r w:rsidR="00E90F8D" w:rsidRPr="009D6124">
        <w:tab/>
      </w:r>
      <w:r w:rsidRPr="009D6124">
        <w:t>ՀՀ մարզերում և ԼՂՀ-ում հանրապետական մարզական փառատոնի, մրցույթների, ռազմամարզական խաղերի, մանկապատանեկան սպորտի մասսայականացմանը նպաստող միջոցառումների  անցկացում:</w:t>
      </w:r>
    </w:p>
    <w:p w:rsidR="00C6295E" w:rsidRPr="009D6124" w:rsidRDefault="003E4625" w:rsidP="009D6124">
      <w:pPr>
        <w:pStyle w:val="Heading2"/>
      </w:pPr>
      <w:r w:rsidRPr="009D6124">
        <w:rPr>
          <w:i/>
        </w:rPr>
        <w:tab/>
      </w:r>
      <w:r w:rsidRPr="009D6124">
        <w:rPr>
          <w:i/>
          <w:u w:val="single"/>
        </w:rPr>
        <w:t>Արդյունք.</w:t>
      </w:r>
      <w:r w:rsidRPr="009D6124">
        <w:rPr>
          <w:i/>
        </w:rPr>
        <w:t xml:space="preserve">    </w:t>
      </w:r>
      <w:r w:rsidRPr="009D6124">
        <w:t>Սպորտի նկատմամբ հետաքրքրվածության և մասնակցության ընդլայնում:</w:t>
      </w:r>
    </w:p>
    <w:p w:rsidR="00C6295E" w:rsidRPr="009D6124" w:rsidRDefault="003E4625" w:rsidP="009D6124">
      <w:pPr>
        <w:pStyle w:val="Heading2"/>
      </w:pPr>
      <w:r w:rsidRPr="009D6124">
        <w:rPr>
          <w:i/>
        </w:rPr>
        <w:tab/>
      </w:r>
      <w:r w:rsidRPr="009D6124">
        <w:rPr>
          <w:i/>
          <w:u w:val="single"/>
        </w:rPr>
        <w:t xml:space="preserve">Հիմք.  </w:t>
      </w:r>
      <w:r w:rsidRPr="009D6124">
        <w:t>«Ֆիզիկական կուլտուրայի և սպորտի մասին» Հայաստանի Հանրապետութան 2001 թվականի հունիսի 26-ի ՀՕ-196 օրենք, «Մանկապատանեկան սպորտի մասին» ՀՀ օրենք:</w:t>
      </w:r>
    </w:p>
    <w:p w:rsidR="00E90F8D" w:rsidRPr="00E90F8D" w:rsidRDefault="00E90F8D" w:rsidP="00E90F8D">
      <w:pPr>
        <w:pStyle w:val="BodyText"/>
        <w:rPr>
          <w:lang w:val="af-ZA" w:eastAsia="en-US"/>
        </w:rPr>
      </w:pPr>
    </w:p>
    <w:p w:rsidR="009D6124" w:rsidRDefault="00C6295E" w:rsidP="009D6124">
      <w:pPr>
        <w:numPr>
          <w:ilvl w:val="0"/>
          <w:numId w:val="7"/>
        </w:numPr>
        <w:spacing w:line="360" w:lineRule="auto"/>
        <w:ind w:hanging="153"/>
        <w:jc w:val="both"/>
        <w:rPr>
          <w:rFonts w:ascii="GHEA Grapalat" w:hAnsi="GHEA Grapalat"/>
          <w:b/>
          <w:i/>
          <w:szCs w:val="22"/>
        </w:rPr>
      </w:pPr>
      <w:r>
        <w:rPr>
          <w:rFonts w:ascii="GHEA Grapalat" w:hAnsi="GHEA Grapalat" w:cs="Sylfaen"/>
          <w:b/>
          <w:i/>
          <w:szCs w:val="22"/>
          <w:lang w:val="hy-AM"/>
        </w:rPr>
        <w:t>Ե</w:t>
      </w:r>
      <w:proofErr w:type="spellStart"/>
      <w:r w:rsidR="00761C83">
        <w:rPr>
          <w:rFonts w:ascii="GHEA Grapalat" w:hAnsi="GHEA Grapalat" w:cs="Sylfaen"/>
          <w:b/>
          <w:i/>
          <w:szCs w:val="22"/>
        </w:rPr>
        <w:t>րիտասարդության</w:t>
      </w:r>
      <w:proofErr w:type="spellEnd"/>
      <w:r w:rsidR="00761C83">
        <w:rPr>
          <w:rFonts w:ascii="GHEA Grapalat" w:hAnsi="GHEA Grapalat" w:cs="Sylfaen"/>
          <w:b/>
          <w:i/>
          <w:szCs w:val="22"/>
        </w:rPr>
        <w:t xml:space="preserve"> </w:t>
      </w:r>
      <w:proofErr w:type="spellStart"/>
      <w:r w:rsidR="00761C83">
        <w:rPr>
          <w:rFonts w:ascii="GHEA Grapalat" w:hAnsi="GHEA Grapalat" w:cs="Sylfaen"/>
          <w:b/>
          <w:i/>
          <w:szCs w:val="22"/>
        </w:rPr>
        <w:t>ծրագ</w:t>
      </w:r>
      <w:proofErr w:type="spellEnd"/>
      <w:r w:rsidR="003E4625">
        <w:rPr>
          <w:rFonts w:ascii="GHEA Grapalat" w:hAnsi="GHEA Grapalat" w:cs="Sylfaen"/>
          <w:b/>
          <w:i/>
          <w:szCs w:val="22"/>
          <w:lang w:val="hy-AM"/>
        </w:rPr>
        <w:t>ի</w:t>
      </w:r>
      <w:r w:rsidR="00761C83">
        <w:rPr>
          <w:rFonts w:ascii="GHEA Grapalat" w:hAnsi="GHEA Grapalat" w:cs="Sylfaen"/>
          <w:b/>
          <w:i/>
          <w:szCs w:val="22"/>
        </w:rPr>
        <w:t>ր:</w:t>
      </w:r>
      <w:r w:rsidR="00EB185A" w:rsidRPr="008C2D35">
        <w:rPr>
          <w:rFonts w:ascii="GHEA Grapalat" w:hAnsi="GHEA Grapalat"/>
          <w:b/>
          <w:i/>
          <w:szCs w:val="22"/>
        </w:rPr>
        <w:t xml:space="preserve"> </w:t>
      </w:r>
    </w:p>
    <w:p w:rsidR="005C737F" w:rsidRPr="009D6124" w:rsidRDefault="002F6C03" w:rsidP="009D6124">
      <w:pPr>
        <w:spacing w:line="360" w:lineRule="auto"/>
        <w:ind w:left="720"/>
        <w:jc w:val="both"/>
        <w:rPr>
          <w:rFonts w:ascii="GHEA Grapalat" w:hAnsi="GHEA Grapalat"/>
          <w:b/>
          <w:i/>
          <w:szCs w:val="22"/>
        </w:rPr>
      </w:pPr>
      <w:r>
        <w:tab/>
      </w:r>
    </w:p>
    <w:p w:rsidR="005C737F" w:rsidRPr="009D6124" w:rsidRDefault="005C737F" w:rsidP="009D6124">
      <w:pPr>
        <w:pStyle w:val="Heading2"/>
        <w:numPr>
          <w:ilvl w:val="0"/>
          <w:numId w:val="13"/>
        </w:numPr>
        <w:rPr>
          <w:b/>
        </w:rPr>
      </w:pPr>
      <w:r w:rsidRPr="009D6124">
        <w:rPr>
          <w:b/>
        </w:rPr>
        <w:t>Երիտասարդական պետական քաղաքականությանն ուղղված ծրագրեր և միջոցառումներ.</w:t>
      </w:r>
    </w:p>
    <w:p w:rsidR="002F6C03" w:rsidRPr="009D6124" w:rsidRDefault="005C737F" w:rsidP="009D6124">
      <w:pPr>
        <w:pStyle w:val="Heading2"/>
        <w:numPr>
          <w:ilvl w:val="0"/>
          <w:numId w:val="0"/>
        </w:numPr>
        <w:ind w:left="786"/>
      </w:pPr>
      <w:r w:rsidRPr="009D6124">
        <w:rPr>
          <w:i/>
          <w:lang w:val="hy-AM"/>
        </w:rPr>
        <w:tab/>
      </w:r>
      <w:r w:rsidR="002F6C03" w:rsidRPr="009D6124">
        <w:rPr>
          <w:i/>
          <w:u w:val="single"/>
        </w:rPr>
        <w:t>Արդյունք.</w:t>
      </w:r>
      <w:r w:rsidR="002F6C03" w:rsidRPr="009D6124">
        <w:t xml:space="preserve"> Հասարակական կյանքին երիտասարդների ակտիվ մասնակցության,  երիտասարդության շրջանում առողջ ապրելակերպի, հոգևոր-մշակութային, հայրենասիրական դաստիարակության խթանում, երիտասարդների զբաղվածության հնարավորությունների մեծացում:</w:t>
      </w:r>
    </w:p>
    <w:p w:rsidR="002F6C03" w:rsidRPr="009D6124" w:rsidRDefault="002F6C03" w:rsidP="009D6124">
      <w:pPr>
        <w:pStyle w:val="Heading2"/>
        <w:numPr>
          <w:ilvl w:val="0"/>
          <w:numId w:val="0"/>
        </w:numPr>
        <w:ind w:left="786"/>
      </w:pPr>
      <w:r w:rsidRPr="009D6124">
        <w:rPr>
          <w:i/>
          <w:u w:val="single"/>
        </w:rPr>
        <w:t>Հիմք.</w:t>
      </w:r>
      <w:r w:rsidRPr="009D6124">
        <w:rPr>
          <w:i/>
        </w:rPr>
        <w:t xml:space="preserve"> </w:t>
      </w:r>
      <w:r w:rsidRPr="009D6124">
        <w:t xml:space="preserve"> ՀՀ կառավարության 2019 թ. փետրվարի 8-ի «ՀՀ կառավարության ծրագրի մասին» N 65-Ա որոշման 4.7. «Երիտասարդությունը» բաժին. «Կառավարության ծրագրային նպատակն է բարձրացնել երիտասարդների հասարակական, քաղաքական, քաղաքացիական, սոցիալ-տնտեսական և մշակութային մասնակցության մակարդակը, ինչպես նաև մշակել երիտասարդության զբաղվածության և սոցիալ-տնտեսական հիմնախնդիրների լուծման համար անհրաժեշտ մեխանիզմներ»:</w:t>
      </w:r>
    </w:p>
    <w:p w:rsidR="00E90F8D" w:rsidRPr="009D6124" w:rsidRDefault="00E90F8D" w:rsidP="009D6124">
      <w:pPr>
        <w:pStyle w:val="Heading2"/>
        <w:numPr>
          <w:ilvl w:val="0"/>
          <w:numId w:val="0"/>
        </w:numPr>
        <w:ind w:left="786"/>
      </w:pPr>
    </w:p>
    <w:p w:rsidR="002F6C03" w:rsidRPr="009D6124" w:rsidRDefault="002F6C03" w:rsidP="009D6124">
      <w:pPr>
        <w:pStyle w:val="Heading2"/>
        <w:rPr>
          <w:b/>
        </w:rPr>
      </w:pPr>
      <w:r w:rsidRPr="009D6124">
        <w:rPr>
          <w:b/>
        </w:rPr>
        <w:t>Երիտասարդական ծրագրերի շրջանակներում թրաֆիքինգի դեմ պայքարի միջոցառումներ</w:t>
      </w:r>
    </w:p>
    <w:p w:rsidR="00E90F8D" w:rsidRPr="009D6124" w:rsidRDefault="00E90F8D" w:rsidP="009D6124">
      <w:pPr>
        <w:pStyle w:val="BodyText"/>
        <w:jc w:val="both"/>
        <w:rPr>
          <w:sz w:val="22"/>
          <w:szCs w:val="22"/>
          <w:lang w:val="af-ZA" w:eastAsia="en-US"/>
        </w:rPr>
      </w:pPr>
    </w:p>
    <w:p w:rsidR="002F6C03" w:rsidRPr="009D6124" w:rsidRDefault="002F6C03" w:rsidP="009D6124">
      <w:pPr>
        <w:pStyle w:val="Heading2"/>
        <w:numPr>
          <w:ilvl w:val="0"/>
          <w:numId w:val="0"/>
        </w:numPr>
        <w:ind w:left="786"/>
        <w:jc w:val="left"/>
      </w:pPr>
      <w:r w:rsidRPr="009D6124">
        <w:rPr>
          <w:i/>
          <w:u w:val="single"/>
        </w:rPr>
        <w:t>Արդյունք.</w:t>
      </w:r>
      <w:r w:rsidRPr="009D6124">
        <w:t xml:space="preserve"> Մարդկանց շահագործման (թրաֆիքինգի) կանխարգելմանն ուղղված քարոզչական միջոցառումներ:</w:t>
      </w:r>
    </w:p>
    <w:p w:rsidR="002F6C03" w:rsidRPr="009D6124" w:rsidRDefault="002F6C03" w:rsidP="009D6124">
      <w:pPr>
        <w:pStyle w:val="Heading2"/>
        <w:numPr>
          <w:ilvl w:val="0"/>
          <w:numId w:val="0"/>
        </w:numPr>
        <w:ind w:left="786"/>
        <w:jc w:val="left"/>
      </w:pPr>
      <w:r w:rsidRPr="009D6124">
        <w:rPr>
          <w:i/>
          <w:u w:val="single"/>
        </w:rPr>
        <w:t>Հիմք.</w:t>
      </w:r>
      <w:r w:rsidRPr="009D6124">
        <w:rPr>
          <w:i/>
        </w:rPr>
        <w:t xml:space="preserve"> </w:t>
      </w:r>
      <w:r w:rsidRPr="009D6124">
        <w:rPr>
          <w:b/>
        </w:rPr>
        <w:t xml:space="preserve"> </w:t>
      </w:r>
      <w:r w:rsidRPr="009D6124">
        <w:t>ՀՀ կառավարության 2016 թ. հուլիսի 7-ի «Հայաստանի Հանրապետությունում 2016-2018 թվականների ընթացքում մարդկանց թրաֆիքինգի և շահագործմանդեմ պայքարի կազմակերպման ազգային ծրագիրը և ծրագրի իրականացման ժամանակացույցը հաստատելու մասին» N 726-Ն որոշում:</w:t>
      </w:r>
    </w:p>
    <w:p w:rsidR="00E90F8D" w:rsidRDefault="00E90F8D" w:rsidP="009D6124">
      <w:pPr>
        <w:pStyle w:val="Heading2"/>
        <w:numPr>
          <w:ilvl w:val="0"/>
          <w:numId w:val="0"/>
        </w:numPr>
        <w:ind w:left="786"/>
        <w:jc w:val="left"/>
      </w:pPr>
    </w:p>
    <w:p w:rsidR="002F6C03" w:rsidRPr="009D6124" w:rsidRDefault="002F6C03" w:rsidP="009D6124">
      <w:pPr>
        <w:pStyle w:val="Heading2"/>
        <w:rPr>
          <w:b/>
          <w:lang w:eastAsia="ru-RU"/>
        </w:rPr>
      </w:pPr>
      <w:r w:rsidRPr="009D6124">
        <w:rPr>
          <w:b/>
          <w:lang w:eastAsia="ru-RU"/>
        </w:rPr>
        <w:t>Աջակցություն երիտասարդ ընտանիքներին.</w:t>
      </w:r>
    </w:p>
    <w:p w:rsidR="00E90F8D" w:rsidRPr="00E90F8D" w:rsidRDefault="00E90F8D" w:rsidP="00E90F8D">
      <w:pPr>
        <w:pStyle w:val="BodyText"/>
        <w:rPr>
          <w:lang w:val="af-ZA" w:eastAsia="ru-RU"/>
        </w:rPr>
      </w:pPr>
    </w:p>
    <w:p w:rsidR="002F6C03" w:rsidRPr="009D6124" w:rsidRDefault="002F6C03" w:rsidP="009D6124">
      <w:pPr>
        <w:pStyle w:val="Heading2"/>
        <w:numPr>
          <w:ilvl w:val="0"/>
          <w:numId w:val="0"/>
        </w:numPr>
        <w:ind w:left="786"/>
        <w:jc w:val="left"/>
        <w:rPr>
          <w:i/>
          <w:u w:val="single"/>
        </w:rPr>
      </w:pPr>
      <w:r w:rsidRPr="009D6124">
        <w:rPr>
          <w:i/>
          <w:u w:val="single"/>
        </w:rPr>
        <w:t>Արդյունք</w:t>
      </w:r>
      <w:r w:rsidRPr="009D6124">
        <w:t xml:space="preserve">. «Երիտասարդ ընտանիքին՝ մատչելի բնակարան» պետական նպատակային ծրագրի </w:t>
      </w:r>
      <w:r w:rsidRPr="009D6124">
        <w:lastRenderedPageBreak/>
        <w:t>համաֆինանսավորում:</w:t>
      </w:r>
    </w:p>
    <w:p w:rsidR="002F6C03" w:rsidRPr="009D6124" w:rsidRDefault="002F6C03" w:rsidP="009D6124">
      <w:pPr>
        <w:pStyle w:val="Heading2"/>
        <w:numPr>
          <w:ilvl w:val="0"/>
          <w:numId w:val="0"/>
        </w:numPr>
        <w:ind w:left="786"/>
        <w:jc w:val="left"/>
      </w:pPr>
      <w:r w:rsidRPr="009D6124">
        <w:rPr>
          <w:i/>
          <w:u w:val="single"/>
        </w:rPr>
        <w:t>Հիմք.</w:t>
      </w:r>
      <w:r w:rsidRPr="009D6124">
        <w:rPr>
          <w:i/>
        </w:rPr>
        <w:t xml:space="preserve"> </w:t>
      </w:r>
      <w:r w:rsidRPr="009D6124">
        <w:t xml:space="preserve">ՀՀ կառավարության 2010 թ. հունվարի 29-ի </w:t>
      </w:r>
      <w:r w:rsidRPr="009D6124">
        <w:rPr>
          <w:rFonts w:cs="Times New Roman"/>
        </w:rPr>
        <w:t>«Երիտասարդ ընտանիքն՝ մատչելի բնակարան</w:t>
      </w:r>
      <w:r w:rsidRPr="009D6124">
        <w:t>» պետական նպատակային ծրագիրը հաստատելու մասին N 98-Ն որոշում»:</w:t>
      </w:r>
    </w:p>
    <w:p w:rsidR="009B5474" w:rsidRDefault="009B5474" w:rsidP="00E90F8D">
      <w:pPr>
        <w:pStyle w:val="BodyText"/>
        <w:jc w:val="both"/>
        <w:rPr>
          <w:lang w:val="af-ZA" w:eastAsia="en-US"/>
        </w:rPr>
      </w:pPr>
    </w:p>
    <w:p w:rsidR="00313E6F" w:rsidRPr="009B5474" w:rsidRDefault="00313E6F" w:rsidP="001B7CAC">
      <w:pPr>
        <w:pStyle w:val="Heading2"/>
        <w:numPr>
          <w:ilvl w:val="0"/>
          <w:numId w:val="14"/>
        </w:numPr>
        <w:jc w:val="left"/>
      </w:pPr>
      <w:r w:rsidRPr="009B5474">
        <w:t xml:space="preserve">ՈԼՈՐՏԱՅԻՆ ԾԱԽՍԱՅԻՆ ԾՐԱԳՐԵՐԸ ԵՎ ԾԱԽՍԱՅԻՆ ԳԵՐԱԿԱՅՈՒԹՅՈՒՆՆԵՐԸ </w:t>
      </w:r>
    </w:p>
    <w:p w:rsidR="00D31F4F" w:rsidRDefault="00D31F4F" w:rsidP="00D31F4F">
      <w:pPr>
        <w:pStyle w:val="BodyText"/>
        <w:rPr>
          <w:lang w:val="af-ZA" w:eastAsia="en-US"/>
        </w:rPr>
      </w:pPr>
    </w:p>
    <w:p w:rsidR="00A73ECC" w:rsidRPr="00A73ECC" w:rsidRDefault="00A73ECC" w:rsidP="00A73ECC">
      <w:pPr>
        <w:spacing w:after="120"/>
        <w:ind w:left="720"/>
        <w:rPr>
          <w:rFonts w:ascii="GHEA Grapalat" w:hAnsi="GHEA Grapalat" w:cs="Sylfaen"/>
          <w:b/>
          <w:sz w:val="22"/>
          <w:szCs w:val="22"/>
          <w:lang w:val="fr-FR"/>
        </w:rPr>
      </w:pPr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2020-2022 </w:t>
      </w:r>
      <w:proofErr w:type="spellStart"/>
      <w:r w:rsidRPr="00BF5FFC">
        <w:rPr>
          <w:rFonts w:ascii="GHEA Grapalat" w:hAnsi="GHEA Grapalat" w:cs="Sylfaen"/>
          <w:sz w:val="22"/>
          <w:szCs w:val="22"/>
          <w:lang w:val="fr-FR"/>
        </w:rPr>
        <w:t>թթ</w:t>
      </w:r>
      <w:proofErr w:type="spellEnd"/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. ՄԺԾԾ </w:t>
      </w:r>
      <w:proofErr w:type="spellStart"/>
      <w:r w:rsidRPr="00BF5FFC">
        <w:rPr>
          <w:rFonts w:ascii="GHEA Grapalat" w:hAnsi="GHEA Grapalat" w:cs="Sylfaen"/>
          <w:sz w:val="22"/>
          <w:szCs w:val="22"/>
          <w:lang w:val="fr-FR"/>
        </w:rPr>
        <w:t>ժամանակատավածի</w:t>
      </w:r>
      <w:proofErr w:type="spellEnd"/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F5FFC">
        <w:rPr>
          <w:rFonts w:ascii="GHEA Grapalat" w:hAnsi="GHEA Grapalat" w:cs="Sylfaen"/>
          <w:sz w:val="22"/>
          <w:szCs w:val="22"/>
          <w:lang w:val="fr-FR"/>
        </w:rPr>
        <w:t>համար</w:t>
      </w:r>
      <w:proofErr w:type="spellEnd"/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F5FFC">
        <w:rPr>
          <w:rFonts w:ascii="GHEA Grapalat" w:hAnsi="GHEA Grapalat" w:cs="Sylfaen"/>
          <w:sz w:val="22"/>
          <w:szCs w:val="22"/>
          <w:lang w:val="fr-FR"/>
        </w:rPr>
        <w:t>ոլորտային</w:t>
      </w:r>
      <w:proofErr w:type="spellEnd"/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BF5FFC">
        <w:rPr>
          <w:rFonts w:ascii="GHEA Grapalat" w:hAnsi="GHEA Grapalat" w:cs="Sylfaen"/>
          <w:sz w:val="22"/>
          <w:szCs w:val="22"/>
          <w:lang w:val="fr-FR"/>
        </w:rPr>
        <w:t>գերակայությունները</w:t>
      </w:r>
      <w:proofErr w:type="spellEnd"/>
      <w:r w:rsidRPr="00BF5FFC">
        <w:rPr>
          <w:rFonts w:ascii="GHEA Grapalat" w:hAnsi="GHEA Grapalat" w:cs="Sylfaen"/>
          <w:sz w:val="22"/>
          <w:szCs w:val="22"/>
          <w:lang w:val="fr-FR"/>
        </w:rPr>
        <w:t xml:space="preserve"> </w:t>
      </w:r>
      <w:proofErr w:type="spellStart"/>
      <w:r w:rsidRPr="00A73ECC">
        <w:rPr>
          <w:rFonts w:ascii="GHEA Grapalat" w:hAnsi="GHEA Grapalat" w:cs="Sylfaen"/>
          <w:b/>
          <w:sz w:val="22"/>
          <w:szCs w:val="22"/>
          <w:lang w:val="fr-FR"/>
        </w:rPr>
        <w:t>հավասարազոր</w:t>
      </w:r>
      <w:proofErr w:type="spellEnd"/>
      <w:r w:rsidRPr="00A73ECC">
        <w:rPr>
          <w:rFonts w:ascii="GHEA Grapalat" w:hAnsi="GHEA Grapalat" w:cs="Sylfaen"/>
          <w:b/>
          <w:sz w:val="22"/>
          <w:szCs w:val="22"/>
          <w:lang w:val="fr-FR"/>
        </w:rPr>
        <w:t xml:space="preserve"> </w:t>
      </w:r>
      <w:proofErr w:type="spellStart"/>
      <w:r w:rsidRPr="00A73ECC">
        <w:rPr>
          <w:rFonts w:ascii="GHEA Grapalat" w:hAnsi="GHEA Grapalat" w:cs="Sylfaen"/>
          <w:b/>
          <w:sz w:val="22"/>
          <w:szCs w:val="22"/>
          <w:lang w:val="fr-FR"/>
        </w:rPr>
        <w:t>են</w:t>
      </w:r>
      <w:proofErr w:type="spellEnd"/>
      <w:r w:rsidRPr="00A73ECC">
        <w:rPr>
          <w:rFonts w:ascii="Calibri" w:hAnsi="Calibri" w:cs="Calibri"/>
          <w:b/>
          <w:sz w:val="22"/>
          <w:szCs w:val="22"/>
          <w:lang w:val="fr-FR"/>
        </w:rPr>
        <w:t> </w:t>
      </w:r>
      <w:r w:rsidRPr="00A73ECC">
        <w:rPr>
          <w:rFonts w:ascii="GHEA Grapalat" w:hAnsi="GHEA Grapalat" w:cs="Sylfaen"/>
          <w:b/>
          <w:sz w:val="22"/>
          <w:szCs w:val="22"/>
          <w:lang w:val="fr-FR"/>
        </w:rPr>
        <w:t>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3685"/>
      </w:tblGrid>
      <w:tr w:rsidR="00A73ECC" w:rsidRPr="00A73ECC" w:rsidTr="004E3A92">
        <w:tc>
          <w:tcPr>
            <w:tcW w:w="5954" w:type="dxa"/>
            <w:shd w:val="clear" w:color="auto" w:fill="D9D9D9"/>
          </w:tcPr>
          <w:p w:rsidR="00A73ECC" w:rsidRPr="00A73ECC" w:rsidRDefault="00A73ECC" w:rsidP="00A73ECC">
            <w:pPr>
              <w:pStyle w:val="BodyText"/>
              <w:jc w:val="both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A73ECC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 w:eastAsia="en-US"/>
              </w:rPr>
              <w:t xml:space="preserve">Գերակա ծախսային ուղղությունները ՄԺԾԾ ժամանակահատվածի համար` </w:t>
            </w:r>
          </w:p>
        </w:tc>
        <w:tc>
          <w:tcPr>
            <w:tcW w:w="3685" w:type="dxa"/>
            <w:shd w:val="clear" w:color="auto" w:fill="D9D9D9"/>
          </w:tcPr>
          <w:p w:rsidR="00A73ECC" w:rsidRPr="00A73ECC" w:rsidRDefault="00A73ECC" w:rsidP="004E3A92">
            <w:pPr>
              <w:pStyle w:val="BodyText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A73ECC">
              <w:rPr>
                <w:rFonts w:ascii="GHEA Grapalat" w:hAnsi="GHEA Grapalat" w:cs="Sylfaen"/>
                <w:b/>
                <w:kern w:val="16"/>
                <w:sz w:val="16"/>
                <w:szCs w:val="16"/>
                <w:lang w:val="hy-AM" w:eastAsia="en-US"/>
              </w:rPr>
              <w:t>Հիմնավորում</w:t>
            </w:r>
            <w:r w:rsidRPr="00A73ECC">
              <w:rPr>
                <w:rFonts w:ascii="GHEA Grapalat" w:hAnsi="GHEA Grapalat"/>
                <w:b/>
                <w:kern w:val="16"/>
                <w:sz w:val="16"/>
                <w:szCs w:val="16"/>
                <w:lang w:val="hy-AM" w:eastAsia="en-US"/>
              </w:rPr>
              <w:t>ներ</w:t>
            </w:r>
          </w:p>
        </w:tc>
      </w:tr>
      <w:tr w:rsidR="00A73ECC" w:rsidRPr="00A73ECC" w:rsidTr="004E3A92">
        <w:tc>
          <w:tcPr>
            <w:tcW w:w="5954" w:type="dxa"/>
            <w:tcBorders>
              <w:bottom w:val="single" w:sz="4" w:space="0" w:color="000000"/>
            </w:tcBorders>
          </w:tcPr>
          <w:p w:rsidR="00A73ECC" w:rsidRPr="00A73ECC" w:rsidRDefault="00A73ECC" w:rsidP="004E3A92">
            <w:pPr>
              <w:pStyle w:val="BodyText"/>
              <w:jc w:val="both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Մեծ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նվաճումների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սպորտ</w:t>
            </w:r>
            <w:proofErr w:type="spellEnd"/>
          </w:p>
        </w:tc>
        <w:tc>
          <w:tcPr>
            <w:tcW w:w="3685" w:type="dxa"/>
          </w:tcPr>
          <w:p w:rsidR="00A73ECC" w:rsidRPr="00A73ECC" w:rsidRDefault="00A73ECC" w:rsidP="004E3A92">
            <w:pPr>
              <w:pStyle w:val="BodyText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r w:rsidRPr="00A73ECC">
              <w:rPr>
                <w:rFonts w:ascii="GHEA Grapalat" w:hAnsi="GHEA Grapalat"/>
                <w:sz w:val="16"/>
                <w:szCs w:val="16"/>
                <w:lang w:val="hy-AM" w:eastAsia="en-US"/>
              </w:rPr>
              <w:t>2019 թ. փետրվարի 8-ի ՀՀ կառավարությամբ հաստատված ՀՀ կառավարության ծրագրի 4.6 կետը</w:t>
            </w:r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, «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Ֆիզիկական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կուլտուրայի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և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սպորտի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մասին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»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Հայաստանի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Հանրապետութան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2001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թվականի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հունիսի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26-ի ՀՕ-196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օրենք</w:t>
            </w:r>
            <w:proofErr w:type="spellEnd"/>
          </w:p>
        </w:tc>
      </w:tr>
      <w:tr w:rsidR="00A73ECC" w:rsidRPr="00A73ECC" w:rsidTr="004E3A92">
        <w:tc>
          <w:tcPr>
            <w:tcW w:w="5954" w:type="dxa"/>
          </w:tcPr>
          <w:p w:rsidR="00A73ECC" w:rsidRPr="00A73ECC" w:rsidRDefault="00A73ECC" w:rsidP="004E3A92">
            <w:pPr>
              <w:pStyle w:val="BodyText"/>
              <w:jc w:val="both"/>
              <w:rPr>
                <w:rFonts w:ascii="GHEA Grapalat" w:hAnsi="GHEA Grapalat"/>
                <w:sz w:val="16"/>
                <w:szCs w:val="16"/>
                <w:lang w:val="en-US" w:eastAsia="en-US"/>
              </w:rPr>
            </w:pP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Մասսայական</w:t>
            </w:r>
            <w:proofErr w:type="spellEnd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սպորտ</w:t>
            </w:r>
            <w:proofErr w:type="spellEnd"/>
          </w:p>
        </w:tc>
        <w:tc>
          <w:tcPr>
            <w:tcW w:w="3685" w:type="dxa"/>
          </w:tcPr>
          <w:p w:rsidR="00A73ECC" w:rsidRPr="00A73ECC" w:rsidRDefault="00A73ECC" w:rsidP="004E3A92">
            <w:pPr>
              <w:pStyle w:val="BodyText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A73ECC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«Ֆիզիկական կուլտուրայի և սպորտի մասին»   և «Մանկապատանեկան սպորտի մասին» ՀՀ օրենքներ</w:t>
            </w:r>
            <w:r w:rsidRPr="00A73ECC">
              <w:rPr>
                <w:rFonts w:ascii="GHEA Grapalat" w:hAnsi="GHEA Grapalat"/>
                <w:sz w:val="16"/>
                <w:szCs w:val="16"/>
                <w:lang w:val="en-US" w:eastAsia="en-US"/>
              </w:rPr>
              <w:t>,</w:t>
            </w:r>
            <w:r w:rsidRPr="00A73ECC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ՀՀ սպորտի և երիտասարդության հարցերի նախարարի հրամաններ</w:t>
            </w:r>
          </w:p>
        </w:tc>
      </w:tr>
      <w:tr w:rsidR="00A73ECC" w:rsidRPr="007E46B0" w:rsidTr="004E3A92">
        <w:tc>
          <w:tcPr>
            <w:tcW w:w="5954" w:type="dxa"/>
          </w:tcPr>
          <w:p w:rsidR="00A73ECC" w:rsidRPr="00A73ECC" w:rsidRDefault="00A73ECC" w:rsidP="004E3A92">
            <w:pPr>
              <w:pStyle w:val="BodyText"/>
              <w:jc w:val="both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A73ECC">
              <w:rPr>
                <w:rFonts w:ascii="GHEA Grapalat" w:hAnsi="GHEA Grapalat"/>
                <w:sz w:val="16"/>
                <w:szCs w:val="16"/>
                <w:lang w:val="hy-AM" w:eastAsia="en-US"/>
              </w:rPr>
              <w:t>Երիտասարդության ծրագիր</w:t>
            </w:r>
          </w:p>
        </w:tc>
        <w:tc>
          <w:tcPr>
            <w:tcW w:w="3685" w:type="dxa"/>
          </w:tcPr>
          <w:p w:rsidR="00A73ECC" w:rsidRPr="00A73ECC" w:rsidRDefault="00A73ECC" w:rsidP="004E3A92">
            <w:pPr>
              <w:pStyle w:val="BodyText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2019 թ.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փետրվարի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8-ի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կառավարությամբ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հաստատված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4.7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կետը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2019 թ.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փետրվարի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8-ի ՀՀ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» N 65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որոշման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4.7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կետը</w:t>
            </w:r>
            <w:proofErr w:type="spellEnd"/>
          </w:p>
        </w:tc>
      </w:tr>
    </w:tbl>
    <w:p w:rsidR="00A73ECC" w:rsidRPr="00A73ECC" w:rsidRDefault="00A73ECC" w:rsidP="00DC428A">
      <w:pPr>
        <w:spacing w:line="360" w:lineRule="auto"/>
        <w:ind w:firstLine="324"/>
        <w:jc w:val="both"/>
        <w:rPr>
          <w:rFonts w:ascii="GHEA Grapalat" w:hAnsi="GHEA Grapalat" w:cs="Sylfaen"/>
          <w:kern w:val="16"/>
          <w:lang w:val="hy-AM"/>
        </w:rPr>
      </w:pPr>
    </w:p>
    <w:p w:rsidR="00E140F5" w:rsidRPr="005A4C03" w:rsidRDefault="00E140F5" w:rsidP="009D6124">
      <w:pPr>
        <w:pStyle w:val="Heading2"/>
      </w:pPr>
      <w:r w:rsidRPr="005A4C03">
        <w:t xml:space="preserve">ՈԼՈՐՏԱՅԻՆ ԾԱԽՍԵՐԻ ԳՆԱՀԱՏԱԿԱՆԸ </w:t>
      </w:r>
    </w:p>
    <w:p w:rsidR="00491C47" w:rsidRPr="009D6124" w:rsidRDefault="005A4C03" w:rsidP="001B7CAC">
      <w:pPr>
        <w:pStyle w:val="Heading2"/>
        <w:numPr>
          <w:ilvl w:val="0"/>
          <w:numId w:val="0"/>
        </w:numPr>
        <w:ind w:left="786"/>
        <w:jc w:val="left"/>
      </w:pPr>
      <w:r w:rsidRPr="00E90F8D">
        <w:tab/>
      </w:r>
      <w:r w:rsidR="00324119" w:rsidRPr="009D6124">
        <w:t xml:space="preserve">Սպորտի և երիտասարդության </w:t>
      </w:r>
      <w:r w:rsidR="006C4DBB" w:rsidRPr="009D6124">
        <w:t xml:space="preserve">ոլորտների </w:t>
      </w:r>
      <w:r w:rsidR="00324119" w:rsidRPr="009D6124">
        <w:t>համար Ն</w:t>
      </w:r>
      <w:r w:rsidR="00491C47" w:rsidRPr="009D6124">
        <w:t>ախարարության 2020-2022</w:t>
      </w:r>
      <w:r w:rsidR="00761C83" w:rsidRPr="009D6124">
        <w:t xml:space="preserve"> </w:t>
      </w:r>
      <w:r w:rsidR="00491C47" w:rsidRPr="009D6124">
        <w:t>թ</w:t>
      </w:r>
      <w:r w:rsidR="00761C83" w:rsidRPr="009D6124">
        <w:t>վականների</w:t>
      </w:r>
      <w:r w:rsidR="00491C47" w:rsidRPr="009D6124">
        <w:t xml:space="preserve"> ՄԺԾԾ-ո</w:t>
      </w:r>
      <w:r w:rsidR="00324119" w:rsidRPr="009D6124">
        <w:t>վ նախատեսված հատկացումները</w:t>
      </w:r>
      <w:r w:rsidR="00491C47" w:rsidRPr="009D6124">
        <w:t xml:space="preserve">, առանց աշխատակազմի պահպանության ծախսերի, կազմում </w:t>
      </w:r>
      <w:r w:rsidR="00324119" w:rsidRPr="009D6124">
        <w:t>են</w:t>
      </w:r>
      <w:r w:rsidR="00491C47" w:rsidRPr="009D6124">
        <w:t xml:space="preserve">.     </w:t>
      </w:r>
    </w:p>
    <w:p w:rsidR="00491C47" w:rsidRPr="009D6124" w:rsidRDefault="00491C47" w:rsidP="001B7CAC">
      <w:pPr>
        <w:pStyle w:val="Heading2"/>
        <w:numPr>
          <w:ilvl w:val="0"/>
          <w:numId w:val="0"/>
        </w:numPr>
        <w:ind w:left="786"/>
      </w:pPr>
      <w:r w:rsidRPr="009D6124">
        <w:t xml:space="preserve">2020 թվականի համար՝ </w:t>
      </w:r>
      <w:r w:rsidR="00761C83" w:rsidRPr="009D6124">
        <w:t xml:space="preserve"> </w:t>
      </w:r>
      <w:r w:rsidR="00AA7C18" w:rsidRPr="009D6124">
        <w:t>4</w:t>
      </w:r>
      <w:r w:rsidRPr="009D6124">
        <w:t>,</w:t>
      </w:r>
      <w:r w:rsidR="007E46B0">
        <w:t>326</w:t>
      </w:r>
      <w:r w:rsidRPr="009D6124">
        <w:t>,</w:t>
      </w:r>
      <w:r w:rsidR="007E46B0">
        <w:t>998</w:t>
      </w:r>
      <w:r w:rsidRPr="009D6124">
        <w:t xml:space="preserve"> հազար դրամ</w:t>
      </w:r>
    </w:p>
    <w:p w:rsidR="00491C47" w:rsidRPr="009D6124" w:rsidRDefault="00491C47" w:rsidP="001B7CAC">
      <w:pPr>
        <w:pStyle w:val="Heading2"/>
        <w:numPr>
          <w:ilvl w:val="0"/>
          <w:numId w:val="0"/>
        </w:numPr>
        <w:ind w:left="786"/>
      </w:pPr>
      <w:r w:rsidRPr="009D6124">
        <w:t xml:space="preserve">2021 թվականի համար՝   </w:t>
      </w:r>
      <w:r w:rsidR="007E46B0">
        <w:t>4,332,669</w:t>
      </w:r>
      <w:r w:rsidRPr="009D6124">
        <w:t xml:space="preserve">  հազար դրամ,</w:t>
      </w:r>
    </w:p>
    <w:p w:rsidR="00491C47" w:rsidRPr="009D6124" w:rsidRDefault="00491C47" w:rsidP="001B7CAC">
      <w:pPr>
        <w:pStyle w:val="Heading2"/>
        <w:numPr>
          <w:ilvl w:val="0"/>
          <w:numId w:val="0"/>
        </w:numPr>
        <w:ind w:left="786"/>
      </w:pPr>
      <w:r w:rsidRPr="009D6124">
        <w:t xml:space="preserve">2022 թվականի համար՝   </w:t>
      </w:r>
      <w:r w:rsidR="007E46B0">
        <w:t>4,</w:t>
      </w:r>
      <w:bookmarkStart w:id="0" w:name="_GoBack"/>
      <w:bookmarkEnd w:id="0"/>
      <w:r w:rsidR="007E46B0">
        <w:t>296,474</w:t>
      </w:r>
      <w:r w:rsidRPr="009D6124">
        <w:t xml:space="preserve"> հազար դրամ:</w:t>
      </w:r>
    </w:p>
    <w:p w:rsidR="00491C47" w:rsidRPr="00BE6AD2" w:rsidRDefault="00491C47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6C4DBB" w:rsidRPr="00BE6AD2" w:rsidRDefault="006C4DBB" w:rsidP="00491C47">
      <w:pPr>
        <w:rPr>
          <w:lang w:val="af-ZA"/>
        </w:rPr>
      </w:pPr>
    </w:p>
    <w:p w:rsidR="00287F8C" w:rsidRPr="00BE6AD2" w:rsidRDefault="00287F8C" w:rsidP="00287F8C">
      <w:pPr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</w:pP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ՄԱՍ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3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ՊԵՏԱԿԱՆ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ՄԱՐՄՆԻ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ԾՐԱԳՐԵՐԻ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ԳԾՈՎ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ՎԵՐՋՆԱԿԱՆ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ԱՐԴՅՈՒՆՔԻ</w:t>
      </w:r>
      <w:r w:rsidRPr="00BE6AD2">
        <w:rPr>
          <w:rFonts w:ascii="GHEA Grapalat" w:hAnsi="GHEA Grapalat" w:cs="Calibri"/>
          <w:b/>
          <w:bCs/>
          <w:color w:val="C00000"/>
          <w:sz w:val="22"/>
          <w:szCs w:val="22"/>
          <w:lang w:val="af-ZA"/>
        </w:rPr>
        <w:t xml:space="preserve"> </w:t>
      </w: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ՑՈՒՑԱՆԻՇՆԵՐԸ</w:t>
      </w:r>
    </w:p>
    <w:p w:rsidR="00287F8C" w:rsidRDefault="00287F8C" w:rsidP="00287F8C">
      <w:pPr>
        <w:rPr>
          <w:rFonts w:ascii="GHEA Grapalat" w:hAnsi="GHEA Grapalat" w:cs="Calibri"/>
          <w:b/>
          <w:bCs/>
          <w:color w:val="C00000"/>
          <w:sz w:val="22"/>
          <w:szCs w:val="22"/>
        </w:rPr>
      </w:pPr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(</w:t>
      </w:r>
      <w:proofErr w:type="spellStart"/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Սպորտ</w:t>
      </w:r>
      <w:proofErr w:type="spellEnd"/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 xml:space="preserve"> և </w:t>
      </w:r>
      <w:proofErr w:type="spellStart"/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երիտասարդություն</w:t>
      </w:r>
      <w:proofErr w:type="spellEnd"/>
      <w:r w:rsidRPr="00287F8C">
        <w:rPr>
          <w:rFonts w:ascii="GHEA Grapalat" w:hAnsi="GHEA Grapalat" w:cs="Calibri"/>
          <w:b/>
          <w:bCs/>
          <w:color w:val="C00000"/>
          <w:sz w:val="22"/>
          <w:szCs w:val="22"/>
        </w:rPr>
        <w:t>)</w:t>
      </w:r>
    </w:p>
    <w:p w:rsidR="00DF3E09" w:rsidRDefault="00DF3E09" w:rsidP="00287F8C">
      <w:pPr>
        <w:rPr>
          <w:rFonts w:ascii="GHEA Grapalat" w:hAnsi="GHEA Grapalat" w:cs="Calibri"/>
          <w:b/>
          <w:bCs/>
          <w:color w:val="C00000"/>
          <w:sz w:val="22"/>
          <w:szCs w:val="22"/>
        </w:rPr>
      </w:pPr>
    </w:p>
    <w:p w:rsidR="006C4DBB" w:rsidRDefault="006C4DBB" w:rsidP="00491C47"/>
    <w:p w:rsidR="006C4DBB" w:rsidRDefault="006C4DBB" w:rsidP="00491C47"/>
    <w:p w:rsidR="006C4DBB" w:rsidRDefault="006C4DBB" w:rsidP="00491C47"/>
    <w:tbl>
      <w:tblPr>
        <w:tblW w:w="10980" w:type="dxa"/>
        <w:tblInd w:w="85" w:type="dxa"/>
        <w:tblLook w:val="04A0" w:firstRow="1" w:lastRow="0" w:firstColumn="1" w:lastColumn="0" w:noHBand="0" w:noVBand="1"/>
      </w:tblPr>
      <w:tblGrid>
        <w:gridCol w:w="1628"/>
        <w:gridCol w:w="1678"/>
        <w:gridCol w:w="1728"/>
        <w:gridCol w:w="1026"/>
        <w:gridCol w:w="957"/>
        <w:gridCol w:w="1026"/>
        <w:gridCol w:w="957"/>
        <w:gridCol w:w="2007"/>
      </w:tblGrid>
      <w:tr w:rsidR="00A73ECC" w:rsidRPr="00A73ECC" w:rsidTr="00A73ECC">
        <w:trPr>
          <w:trHeight w:val="123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Նպատակը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դասիչը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վերջնական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Կապը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ծրագրով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սահմանված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քաղաքականության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թիրախների</w:t>
            </w:r>
            <w:proofErr w:type="spellEnd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հետ</w:t>
            </w:r>
            <w:proofErr w:type="spellEnd"/>
          </w:p>
        </w:tc>
      </w:tr>
      <w:tr w:rsidR="00A73ECC" w:rsidRPr="00A73ECC" w:rsidTr="00A73ECC">
        <w:trPr>
          <w:trHeight w:val="300"/>
        </w:trPr>
        <w:tc>
          <w:tcPr>
            <w:tcW w:w="1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Ելակետը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3ECC" w:rsidRPr="00A73ECC" w:rsidTr="00A73ECC">
        <w:trPr>
          <w:trHeight w:val="300"/>
        </w:trPr>
        <w:tc>
          <w:tcPr>
            <w:tcW w:w="1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Ցուցանիշը</w:t>
            </w:r>
            <w:proofErr w:type="spellEnd"/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Ցուցանիշը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Ժամկետը</w:t>
            </w:r>
            <w:proofErr w:type="spellEnd"/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73ECC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3ECC" w:rsidRPr="00A73ECC" w:rsidTr="00A73ECC">
        <w:trPr>
          <w:trHeight w:val="99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Բնակչության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շրջանում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առողջ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ապրելակերպի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արմատավորում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br/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br/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անհատի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բազմակողմանի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ու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ներդաշնակ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գործում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ֆիզիկական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կուլտուրայի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բարձրացում</w:t>
            </w:r>
            <w:proofErr w:type="spellEnd"/>
          </w:p>
        </w:tc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1041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Մեծ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նվաճումների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առաջնությունների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թիվ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9760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9793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2019 թ.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փետրվարի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8-ի </w:t>
            </w:r>
            <w:r w:rsidRPr="00A73ECC">
              <w:rPr>
                <w:rFonts w:ascii="GHEA Grapalat" w:hAnsi="GHEA Grapalat" w:cs="Calibri"/>
                <w:color w:val="000000"/>
                <w:sz w:val="16"/>
                <w:szCs w:val="16"/>
              </w:rPr>
              <w:t></w:t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մասին</w:t>
            </w:r>
            <w:proofErr w:type="spellEnd"/>
            <w:r w:rsidRPr="00A73ECC">
              <w:rPr>
                <w:rFonts w:ascii="GHEA Mariam" w:hAnsi="GHEA Mariam" w:cs="Calibri"/>
                <w:color w:val="000000"/>
                <w:sz w:val="16"/>
                <w:szCs w:val="16"/>
              </w:rPr>
              <w:t>»</w:t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N 65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որոշման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4.6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կետը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բնագավառում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Կառավարությաւնը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նպատակ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հետապնդում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ապահովել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մանկապատանեկան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զարգացումը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Հայաստանի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ազգային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օլիմպիական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կոմիտեի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մարզաձևերի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ֆեդերացիաների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հասարակական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կազմակերպությունների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հետ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համագործակցությամբ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: </w:t>
            </w:r>
          </w:p>
        </w:tc>
      </w:tr>
      <w:tr w:rsidR="00A73ECC" w:rsidRPr="00A73ECC" w:rsidTr="00A73ECC">
        <w:trPr>
          <w:trHeight w:val="229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Միջազգային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միջոցառումներում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նվաճված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մեդալների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73ECC" w:rsidRPr="00A73ECC" w:rsidTr="00A73ECC">
        <w:trPr>
          <w:trHeight w:val="234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Միջազգային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միջոցառումներին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թիվ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մարզիկ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73ECC" w:rsidRPr="00A73ECC" w:rsidTr="00A73ECC">
        <w:trPr>
          <w:trHeight w:val="357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Նպաստել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սոցիալ-տնտեսական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քաղաքական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մշակութային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կյանքին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լիարժեք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ներգրավմանը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նրանց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ստեղծագործական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ներուժի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ամբողջական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դրսևորմանը</w:t>
            </w:r>
            <w:proofErr w:type="spellEnd"/>
          </w:p>
        </w:tc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1115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քաղաքացիական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համաթիվ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ինդեքս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, ՄԱԿ)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2016թ.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0.274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2019 թ.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փետրվարի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8-ի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կառավարությամբ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հաստատված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4.7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կետը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2019 թ.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փետրվարի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8-ի ՀՀ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» N 65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որոշման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4.7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կետը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՝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ծրագրային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նպատակն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է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բարձրացնել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հասարակական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քաղաքական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քաղաքացիական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սոցիալ-տնտեսական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մշակութային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մակարդակը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ինչպես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նաև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մշակել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զբաղվածության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սոցիալ-տնտեսական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հիմնախնդիրների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lastRenderedPageBreak/>
              <w:t>լուծման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համար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անհրաժեշտ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մեխանիզմներ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:</w:t>
            </w:r>
          </w:p>
        </w:tc>
      </w:tr>
      <w:tr w:rsidR="00A73ECC" w:rsidRPr="00A73ECC" w:rsidTr="00A73ECC">
        <w:trPr>
          <w:trHeight w:val="23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զբաղվածության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հնարավորության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համաթիվ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ինդեքս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, ՄԱԿ)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0.379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0.379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73ECC" w:rsidRPr="00A73ECC" w:rsidTr="00A73ECC">
        <w:trPr>
          <w:trHeight w:val="231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քաղաքական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համաթիվ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Երիտասարդության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ինդեքս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, ՄԱԿ)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2016թ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A73ECC" w:rsidRPr="00A73ECC" w:rsidTr="00A73ECC">
        <w:trPr>
          <w:trHeight w:val="3060"/>
        </w:trPr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lastRenderedPageBreak/>
              <w:t>Բնակչության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շրջանում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առողջ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ապրելակերպի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արմատավորում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br/>
            </w: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br/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անհատի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բազմակողմանի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ու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ներդաշնակ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զարգացման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գործում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ֆիզիկական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կուլտուրայի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դերի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բարձրացում</w:t>
            </w:r>
            <w:proofErr w:type="spellEnd"/>
          </w:p>
        </w:tc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1163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Մասսայական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Մասսայական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միջոցառումներին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մասնակից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և ԱՀ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համայնքների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քանակ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տոկոս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ընդամենի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նկատմամբ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82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  <w:p w:rsidR="005C737F" w:rsidRPr="005C737F" w:rsidRDefault="005C737F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«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Ֆիզիկական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կուլտուրայի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և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մասին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Հայաստանի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Հանրապետութան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2001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թվականի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հունիսի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26-ի ՀՕ-196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օրենք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, «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Մանկապատանեկան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սպորտի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մասին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» ՀՀ </w:t>
            </w:r>
            <w:proofErr w:type="spellStart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օրենք</w:t>
            </w:r>
            <w:proofErr w:type="spellEnd"/>
            <w:r w:rsidRPr="005C737F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:</w:t>
            </w:r>
          </w:p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5C737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A73ECC" w:rsidRPr="00A73ECC" w:rsidTr="00A73ECC">
        <w:trPr>
          <w:trHeight w:val="2940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Մասսայական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միջոցառումներին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բնակչության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մակարդակ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թիվ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213390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213400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3E09" w:rsidRPr="00A73ECC" w:rsidRDefault="00DF3E09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5C737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A73ECC" w:rsidRPr="00A73ECC" w:rsidTr="00A73ECC">
        <w:trPr>
          <w:trHeight w:val="2685"/>
        </w:trPr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E09" w:rsidRPr="00A73ECC" w:rsidRDefault="00DF3E09" w:rsidP="00DF3E09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Մասսայական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սպորտային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միջոցառումներին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ԱՀ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բնակչության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մասնակցության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մակարդակ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մասնակիցների</w:t>
            </w:r>
            <w:proofErr w:type="spellEnd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թիվ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2018թ.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E09" w:rsidRPr="00A73ECC" w:rsidRDefault="00DF3E09" w:rsidP="00DF3E09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A73EC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2020թ.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E09" w:rsidRPr="00A73ECC" w:rsidRDefault="00DF3E09" w:rsidP="005C737F">
            <w:pPr>
              <w:jc w:val="center"/>
              <w:outlineLvl w:val="0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 w:rsidRPr="005C737F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</w:tbl>
    <w:p w:rsidR="006C4DBB" w:rsidRDefault="006C4DBB" w:rsidP="00491C47"/>
    <w:sectPr w:rsidR="006C4DBB" w:rsidSect="00DD258F">
      <w:footerReference w:type="even" r:id="rId7"/>
      <w:footerReference w:type="default" r:id="rId8"/>
      <w:pgSz w:w="11909" w:h="16834" w:code="9"/>
      <w:pgMar w:top="403" w:right="562" w:bottom="403" w:left="562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C68" w:rsidRDefault="00FA6C68">
      <w:r>
        <w:separator/>
      </w:r>
    </w:p>
  </w:endnote>
  <w:endnote w:type="continuationSeparator" w:id="0">
    <w:p w:rsidR="00FA6C68" w:rsidRDefault="00FA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939" w:rsidRDefault="004E4FB1" w:rsidP="009A34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3C1939" w:rsidRDefault="00FA6C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1939" w:rsidRDefault="004E4FB1" w:rsidP="002179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6B0">
      <w:rPr>
        <w:rStyle w:val="PageNumber"/>
        <w:noProof/>
      </w:rPr>
      <w:t>4</w:t>
    </w:r>
    <w:r>
      <w:rPr>
        <w:rStyle w:val="PageNumber"/>
      </w:rPr>
      <w:fldChar w:fldCharType="end"/>
    </w:r>
  </w:p>
  <w:p w:rsidR="003C1939" w:rsidRDefault="00FA6C68">
    <w:pPr>
      <w:pStyle w:val="Footer"/>
      <w:ind w:right="360"/>
      <w:rPr>
        <w:lang w:val="en-US"/>
      </w:rPr>
    </w:pPr>
  </w:p>
  <w:p w:rsidR="003C1939" w:rsidRPr="00B75D58" w:rsidRDefault="00FA6C68" w:rsidP="00AE0B3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C68" w:rsidRDefault="00FA6C68">
      <w:r>
        <w:separator/>
      </w:r>
    </w:p>
  </w:footnote>
  <w:footnote w:type="continuationSeparator" w:id="0">
    <w:p w:rsidR="00FA6C68" w:rsidRDefault="00FA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3862"/>
    <w:multiLevelType w:val="hybridMultilevel"/>
    <w:tmpl w:val="A55AE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91D8A"/>
    <w:multiLevelType w:val="hybridMultilevel"/>
    <w:tmpl w:val="141030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B690F"/>
    <w:multiLevelType w:val="hybridMultilevel"/>
    <w:tmpl w:val="238C28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8B3DCD"/>
    <w:multiLevelType w:val="hybridMultilevel"/>
    <w:tmpl w:val="76587DAC"/>
    <w:lvl w:ilvl="0" w:tplc="D39A3DB8">
      <w:start w:val="1"/>
      <w:numFmt w:val="decimal"/>
      <w:pStyle w:val="Heading2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26E1421"/>
    <w:multiLevelType w:val="hybridMultilevel"/>
    <w:tmpl w:val="31004B12"/>
    <w:lvl w:ilvl="0" w:tplc="CC08F5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8DC31A7"/>
    <w:multiLevelType w:val="hybridMultilevel"/>
    <w:tmpl w:val="26F6E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808A0"/>
    <w:multiLevelType w:val="hybridMultilevel"/>
    <w:tmpl w:val="524ED224"/>
    <w:lvl w:ilvl="0" w:tplc="4B0ED17C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6A2"/>
    <w:multiLevelType w:val="hybridMultilevel"/>
    <w:tmpl w:val="E412318A"/>
    <w:lvl w:ilvl="0" w:tplc="0409000B">
      <w:start w:val="1"/>
      <w:numFmt w:val="bullet"/>
      <w:lvlText w:val=""/>
      <w:lvlJc w:val="left"/>
      <w:pPr>
        <w:ind w:left="10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9" w15:restartNumberingAfterBreak="0">
    <w:nsid w:val="763D48F7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3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6F"/>
    <w:rsid w:val="000105D0"/>
    <w:rsid w:val="00045EA8"/>
    <w:rsid w:val="000A11FF"/>
    <w:rsid w:val="00113EF6"/>
    <w:rsid w:val="00176F7C"/>
    <w:rsid w:val="00180CE5"/>
    <w:rsid w:val="00196CDF"/>
    <w:rsid w:val="001A5B7B"/>
    <w:rsid w:val="001B7CAC"/>
    <w:rsid w:val="00287F8C"/>
    <w:rsid w:val="002C2CAB"/>
    <w:rsid w:val="002E36F3"/>
    <w:rsid w:val="002F6C03"/>
    <w:rsid w:val="00304D4E"/>
    <w:rsid w:val="00313E6F"/>
    <w:rsid w:val="003233BB"/>
    <w:rsid w:val="00324119"/>
    <w:rsid w:val="003276DA"/>
    <w:rsid w:val="003E4625"/>
    <w:rsid w:val="004508B6"/>
    <w:rsid w:val="00491C47"/>
    <w:rsid w:val="004951FB"/>
    <w:rsid w:val="004D2C3B"/>
    <w:rsid w:val="004E4FB1"/>
    <w:rsid w:val="00511004"/>
    <w:rsid w:val="0054542E"/>
    <w:rsid w:val="00572127"/>
    <w:rsid w:val="005770EC"/>
    <w:rsid w:val="005A4C03"/>
    <w:rsid w:val="005C737F"/>
    <w:rsid w:val="005E4B33"/>
    <w:rsid w:val="006A2B47"/>
    <w:rsid w:val="006B74C7"/>
    <w:rsid w:val="006C2326"/>
    <w:rsid w:val="006C4DBB"/>
    <w:rsid w:val="006F1778"/>
    <w:rsid w:val="007237A8"/>
    <w:rsid w:val="00723C9A"/>
    <w:rsid w:val="00761C83"/>
    <w:rsid w:val="007C01B8"/>
    <w:rsid w:val="007E0C16"/>
    <w:rsid w:val="007E46B0"/>
    <w:rsid w:val="00960DDA"/>
    <w:rsid w:val="009B5474"/>
    <w:rsid w:val="009C02EB"/>
    <w:rsid w:val="009D6124"/>
    <w:rsid w:val="00A006EA"/>
    <w:rsid w:val="00A1788B"/>
    <w:rsid w:val="00A31C72"/>
    <w:rsid w:val="00A73ECC"/>
    <w:rsid w:val="00A8578F"/>
    <w:rsid w:val="00AA7C18"/>
    <w:rsid w:val="00B51EB2"/>
    <w:rsid w:val="00B77FAE"/>
    <w:rsid w:val="00BE6AD2"/>
    <w:rsid w:val="00BF328B"/>
    <w:rsid w:val="00C20A67"/>
    <w:rsid w:val="00C231BF"/>
    <w:rsid w:val="00C6295E"/>
    <w:rsid w:val="00C874D2"/>
    <w:rsid w:val="00CD2C31"/>
    <w:rsid w:val="00D31F4F"/>
    <w:rsid w:val="00D50F2A"/>
    <w:rsid w:val="00D72C18"/>
    <w:rsid w:val="00D817C5"/>
    <w:rsid w:val="00DA5637"/>
    <w:rsid w:val="00DB110C"/>
    <w:rsid w:val="00DB497A"/>
    <w:rsid w:val="00DC428A"/>
    <w:rsid w:val="00DD258F"/>
    <w:rsid w:val="00DE557A"/>
    <w:rsid w:val="00DF3E09"/>
    <w:rsid w:val="00E04271"/>
    <w:rsid w:val="00E140F5"/>
    <w:rsid w:val="00E405C9"/>
    <w:rsid w:val="00E75C57"/>
    <w:rsid w:val="00E90F8D"/>
    <w:rsid w:val="00EA5293"/>
    <w:rsid w:val="00EB185A"/>
    <w:rsid w:val="00F3221B"/>
    <w:rsid w:val="00F438AF"/>
    <w:rsid w:val="00F94F3A"/>
    <w:rsid w:val="00FA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BBE96"/>
  <w15:chartTrackingRefBased/>
  <w15:docId w15:val="{D513DD04-5EB1-4244-AA75-2A451EBDA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aliases w:val="(Chapter),Paranum,Text"/>
    <w:basedOn w:val="Normal"/>
    <w:next w:val="BodyText"/>
    <w:link w:val="Heading2Char"/>
    <w:autoRedefine/>
    <w:qFormat/>
    <w:rsid w:val="009D6124"/>
    <w:pPr>
      <w:keepNext/>
      <w:widowControl w:val="0"/>
      <w:numPr>
        <w:numId w:val="10"/>
      </w:numPr>
      <w:tabs>
        <w:tab w:val="left" w:pos="567"/>
        <w:tab w:val="left" w:pos="993"/>
        <w:tab w:val="right" w:pos="10208"/>
      </w:tabs>
      <w:spacing w:line="360" w:lineRule="auto"/>
      <w:contextualSpacing/>
      <w:jc w:val="center"/>
      <w:outlineLvl w:val="1"/>
    </w:pPr>
    <w:rPr>
      <w:rFonts w:ascii="GHEA Grapalat" w:hAnsi="GHEA Grapalat" w:cs="Sylfaen"/>
      <w:sz w:val="22"/>
      <w:szCs w:val="22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(Chapter) Char,Paranum Char,Text Char"/>
    <w:basedOn w:val="DefaultParagraphFont"/>
    <w:link w:val="Heading2"/>
    <w:rsid w:val="009D6124"/>
    <w:rPr>
      <w:rFonts w:ascii="GHEA Grapalat" w:eastAsia="Times New Roman" w:hAnsi="GHEA Grapalat" w:cs="Sylfaen"/>
      <w:lang w:val="af-ZA"/>
    </w:rPr>
  </w:style>
  <w:style w:type="paragraph" w:styleId="BodyText">
    <w:name w:val="Body Text"/>
    <w:aliases w:val="(Main Text),date,Body Text (Main text)"/>
    <w:basedOn w:val="Normal"/>
    <w:link w:val="BodyTextChar1"/>
    <w:rsid w:val="00313E6F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uiPriority w:val="99"/>
    <w:semiHidden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1">
    <w:name w:val="Body Text Char1"/>
    <w:aliases w:val="(Main Text) Char,date Char,Body Text (Main text) Char"/>
    <w:link w:val="BodyText"/>
    <w:rsid w:val="00313E6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313E6F"/>
  </w:style>
  <w:style w:type="paragraph" w:styleId="Footer">
    <w:name w:val="footer"/>
    <w:basedOn w:val="Normal"/>
    <w:next w:val="Normal"/>
    <w:link w:val="FooterChar1"/>
    <w:rsid w:val="00313E6F"/>
    <w:pPr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en-GB" w:eastAsia="x-none"/>
    </w:rPr>
  </w:style>
  <w:style w:type="character" w:customStyle="1" w:styleId="FooterChar">
    <w:name w:val="Footer Char"/>
    <w:basedOn w:val="DefaultParagraphFont"/>
    <w:uiPriority w:val="99"/>
    <w:semiHidden/>
    <w:rsid w:val="00313E6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1">
    <w:name w:val="Footer Char1"/>
    <w:link w:val="Footer"/>
    <w:rsid w:val="00313E6F"/>
    <w:rPr>
      <w:rFonts w:ascii="Times New Roman" w:eastAsia="Times New Roman" w:hAnsi="Times New Roman" w:cs="Times New Roman"/>
      <w:lang w:val="en-GB" w:eastAsia="x-none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180CE5"/>
    <w:rPr>
      <w:rFonts w:ascii="GHEA Grapalat" w:hAnsi="GHEA Grapalat"/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180C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180CE5"/>
    <w:rPr>
      <w:rFonts w:ascii="GHEA Grapalat" w:eastAsia="Times New Roman" w:hAnsi="GHEA Grapalat" w:cs="Times New Roman"/>
      <w:sz w:val="16"/>
      <w:szCs w:val="20"/>
      <w:lang w:val="en-US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180CE5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F6C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2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28A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D2C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6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Aida Margaryan</cp:lastModifiedBy>
  <cp:revision>57</cp:revision>
  <cp:lastPrinted>2019-06-27T14:08:00Z</cp:lastPrinted>
  <dcterms:created xsi:type="dcterms:W3CDTF">2019-05-10T05:07:00Z</dcterms:created>
  <dcterms:modified xsi:type="dcterms:W3CDTF">2019-07-12T14:48:00Z</dcterms:modified>
</cp:coreProperties>
</file>